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01E72" w14:textId="49FF518A" w:rsidR="00497645" w:rsidRPr="00946923" w:rsidRDefault="00096636" w:rsidP="00946923">
      <w:pPr>
        <w:tabs>
          <w:tab w:val="left" w:pos="0"/>
        </w:tabs>
        <w:suppressAutoHyphens/>
        <w:jc w:val="center"/>
        <w:rPr>
          <w:rFonts w:asciiTheme="majorHAnsi" w:eastAsia="Arial" w:hAnsiTheme="majorHAnsi"/>
          <w:b/>
          <w:sz w:val="36"/>
        </w:rPr>
      </w:pPr>
      <w:r w:rsidRPr="00946923">
        <w:rPr>
          <w:rFonts w:asciiTheme="majorHAnsi" w:eastAsia="Arial" w:hAnsiTheme="majorHAnsi"/>
          <w:b/>
          <w:sz w:val="36"/>
        </w:rPr>
        <w:t>XI</w:t>
      </w:r>
      <w:r w:rsidR="003C215A" w:rsidRPr="00946923">
        <w:rPr>
          <w:rFonts w:asciiTheme="majorHAnsi" w:eastAsia="Arial" w:hAnsiTheme="majorHAnsi"/>
          <w:b/>
          <w:sz w:val="36"/>
        </w:rPr>
        <w:t xml:space="preserve">A </w:t>
      </w:r>
      <w:r w:rsidR="00C347DE" w:rsidRPr="00946923">
        <w:rPr>
          <w:rFonts w:asciiTheme="majorHAnsi" w:eastAsia="Arial" w:hAnsiTheme="majorHAnsi"/>
          <w:b/>
          <w:sz w:val="36"/>
        </w:rPr>
        <w:t>ZHU</w:t>
      </w:r>
      <w:r w:rsidR="00C347DE">
        <w:rPr>
          <w:rFonts w:asciiTheme="majorHAnsi" w:eastAsia="Arial" w:hAnsiTheme="majorHAnsi"/>
          <w:b/>
          <w:sz w:val="36"/>
        </w:rPr>
        <w:t>-</w:t>
      </w:r>
      <w:r w:rsidR="00F24006">
        <w:rPr>
          <w:rFonts w:asciiTheme="majorHAnsi" w:eastAsia="Arial" w:hAnsiTheme="majorHAnsi"/>
          <w:b/>
          <w:sz w:val="36"/>
        </w:rPr>
        <w:t>BARKER</w:t>
      </w:r>
    </w:p>
    <w:p w14:paraId="34ACF94B" w14:textId="77777777" w:rsidR="00DA5106" w:rsidRDefault="00DA5106">
      <w:pPr>
        <w:tabs>
          <w:tab w:val="left" w:pos="0"/>
        </w:tabs>
        <w:suppressAutoHyphens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sz w:val="20"/>
        </w:rPr>
        <w:t>══════════════════════════════════════════════════════════════════</w:t>
      </w:r>
    </w:p>
    <w:p w14:paraId="6AE49214" w14:textId="335FC013" w:rsidR="00946923" w:rsidRPr="003F7E87" w:rsidRDefault="005D566F" w:rsidP="0079251A">
      <w:pPr>
        <w:tabs>
          <w:tab w:val="left" w:pos="5860"/>
        </w:tabs>
        <w:spacing w:before="23"/>
        <w:ind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 w:hint="eastAsia"/>
          <w:b/>
          <w:bCs/>
          <w:sz w:val="26"/>
          <w:szCs w:val="26"/>
        </w:rPr>
        <w:t xml:space="preserve"> </w:t>
      </w:r>
      <w:r w:rsidR="00946923">
        <w:rPr>
          <w:rFonts w:ascii="Cambria" w:eastAsia="Cambria" w:hAnsi="Cambria" w:cs="Cambria"/>
          <w:b/>
          <w:bCs/>
          <w:sz w:val="26"/>
          <w:szCs w:val="26"/>
        </w:rPr>
        <w:t>C</w:t>
      </w:r>
      <w:r w:rsidR="00946923">
        <w:rPr>
          <w:rFonts w:ascii="Cambria" w:eastAsia="Cambria" w:hAnsi="Cambria" w:cs="Cambria"/>
          <w:b/>
          <w:bCs/>
          <w:spacing w:val="-1"/>
          <w:sz w:val="26"/>
          <w:szCs w:val="26"/>
        </w:rPr>
        <w:t>u</w:t>
      </w:r>
      <w:r w:rsidR="00946923">
        <w:rPr>
          <w:rFonts w:ascii="Cambria" w:eastAsia="Cambria" w:hAnsi="Cambria" w:cs="Cambria"/>
          <w:b/>
          <w:bCs/>
          <w:sz w:val="26"/>
          <w:szCs w:val="26"/>
        </w:rPr>
        <w:t>r</w:t>
      </w:r>
      <w:r w:rsidR="00946923">
        <w:rPr>
          <w:rFonts w:ascii="Cambria" w:eastAsia="Cambria" w:hAnsi="Cambria" w:cs="Cambria"/>
          <w:b/>
          <w:bCs/>
          <w:spacing w:val="1"/>
          <w:sz w:val="26"/>
          <w:szCs w:val="26"/>
        </w:rPr>
        <w:t>re</w:t>
      </w:r>
      <w:r w:rsidR="00946923">
        <w:rPr>
          <w:rFonts w:ascii="Cambria" w:eastAsia="Cambria" w:hAnsi="Cambria" w:cs="Cambria"/>
          <w:b/>
          <w:bCs/>
          <w:sz w:val="26"/>
          <w:szCs w:val="26"/>
        </w:rPr>
        <w:t>nt</w:t>
      </w:r>
      <w:r w:rsidR="00946923">
        <w:rPr>
          <w:rFonts w:ascii="Cambria" w:eastAsia="Cambria" w:hAnsi="Cambria" w:cs="Cambria"/>
          <w:b/>
          <w:bCs/>
          <w:spacing w:val="-8"/>
          <w:sz w:val="26"/>
          <w:szCs w:val="26"/>
        </w:rPr>
        <w:t xml:space="preserve"> </w:t>
      </w:r>
      <w:r w:rsidR="00946923">
        <w:rPr>
          <w:rFonts w:ascii="Cambria" w:eastAsia="Cambria" w:hAnsi="Cambria" w:cs="Cambria"/>
          <w:b/>
          <w:bCs/>
          <w:sz w:val="26"/>
          <w:szCs w:val="26"/>
        </w:rPr>
        <w:t>P</w:t>
      </w:r>
      <w:r w:rsidR="00946923">
        <w:rPr>
          <w:rFonts w:ascii="Cambria" w:eastAsia="Cambria" w:hAnsi="Cambria" w:cs="Cambria"/>
          <w:b/>
          <w:bCs/>
          <w:spacing w:val="-2"/>
          <w:sz w:val="26"/>
          <w:szCs w:val="26"/>
        </w:rPr>
        <w:t>o</w:t>
      </w:r>
      <w:r w:rsidR="00946923">
        <w:rPr>
          <w:rFonts w:ascii="Cambria" w:eastAsia="Cambria" w:hAnsi="Cambria" w:cs="Cambria"/>
          <w:b/>
          <w:bCs/>
          <w:spacing w:val="1"/>
          <w:sz w:val="26"/>
          <w:szCs w:val="26"/>
        </w:rPr>
        <w:t>s</w:t>
      </w:r>
      <w:r w:rsidR="00946923">
        <w:rPr>
          <w:rFonts w:ascii="Cambria" w:eastAsia="Cambria" w:hAnsi="Cambria" w:cs="Cambria"/>
          <w:b/>
          <w:bCs/>
          <w:spacing w:val="2"/>
          <w:sz w:val="26"/>
          <w:szCs w:val="26"/>
        </w:rPr>
        <w:t>i</w:t>
      </w:r>
      <w:r w:rsidR="00946923"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 w:rsidR="00946923">
        <w:rPr>
          <w:rFonts w:ascii="Cambria" w:eastAsia="Cambria" w:hAnsi="Cambria" w:cs="Cambria"/>
          <w:b/>
          <w:bCs/>
          <w:sz w:val="26"/>
          <w:szCs w:val="26"/>
        </w:rPr>
        <w:t>i</w:t>
      </w:r>
      <w:r w:rsidR="00946923">
        <w:rPr>
          <w:rFonts w:ascii="Cambria" w:eastAsia="Cambria" w:hAnsi="Cambria" w:cs="Cambria"/>
          <w:b/>
          <w:bCs/>
          <w:spacing w:val="1"/>
          <w:sz w:val="26"/>
          <w:szCs w:val="26"/>
        </w:rPr>
        <w:t>o</w:t>
      </w:r>
      <w:r w:rsidR="00946923">
        <w:rPr>
          <w:rFonts w:ascii="Cambria" w:eastAsia="Cambria" w:hAnsi="Cambria" w:cs="Cambria"/>
          <w:b/>
          <w:bCs/>
          <w:sz w:val="26"/>
          <w:szCs w:val="26"/>
        </w:rPr>
        <w:t>n</w:t>
      </w:r>
      <w:r w:rsidR="00946923" w:rsidRPr="00946923">
        <w:rPr>
          <w:rFonts w:asciiTheme="majorHAnsi" w:eastAsia="Arial" w:hAnsiTheme="majorHAnsi" w:cs="Arial"/>
          <w:sz w:val="20"/>
          <w:szCs w:val="20"/>
        </w:rPr>
        <w:t xml:space="preserve"> </w:t>
      </w:r>
      <w:r w:rsidR="003F7E87">
        <w:rPr>
          <w:rFonts w:asciiTheme="majorHAnsi" w:eastAsia="Arial" w:hAnsiTheme="majorHAnsi" w:cs="Arial"/>
          <w:sz w:val="20"/>
          <w:szCs w:val="20"/>
        </w:rPr>
        <w:t xml:space="preserve">                                                                                 </w:t>
      </w:r>
      <w:r w:rsidR="00073751">
        <w:rPr>
          <w:rFonts w:asciiTheme="majorHAnsi" w:eastAsia="Arial" w:hAnsiTheme="majorHAnsi" w:cs="Arial"/>
          <w:sz w:val="20"/>
          <w:szCs w:val="20"/>
        </w:rPr>
        <w:t xml:space="preserve">  </w:t>
      </w:r>
      <w:r>
        <w:rPr>
          <w:rFonts w:asciiTheme="majorHAnsi" w:eastAsia="Arial" w:hAnsiTheme="majorHAnsi" w:cs="Arial" w:hint="eastAsia"/>
          <w:sz w:val="20"/>
          <w:szCs w:val="20"/>
        </w:rPr>
        <w:t xml:space="preserve">       </w:t>
      </w:r>
      <w:r w:rsidR="003F7E87">
        <w:rPr>
          <w:rFonts w:ascii="Cambria" w:eastAsia="Cambria" w:hAnsi="Cambria" w:cs="Cambria"/>
          <w:b/>
          <w:bCs/>
          <w:sz w:val="26"/>
          <w:szCs w:val="26"/>
        </w:rPr>
        <w:t>Ge</w:t>
      </w:r>
      <w:r w:rsidR="003F7E87">
        <w:rPr>
          <w:rFonts w:ascii="Cambria" w:eastAsia="Cambria" w:hAnsi="Cambria" w:cs="Cambria"/>
          <w:b/>
          <w:bCs/>
          <w:spacing w:val="-1"/>
          <w:sz w:val="26"/>
          <w:szCs w:val="26"/>
        </w:rPr>
        <w:t>ne</w:t>
      </w:r>
      <w:r w:rsidR="003F7E87">
        <w:rPr>
          <w:rFonts w:ascii="Cambria" w:eastAsia="Cambria" w:hAnsi="Cambria" w:cs="Cambria"/>
          <w:b/>
          <w:bCs/>
          <w:sz w:val="26"/>
          <w:szCs w:val="26"/>
        </w:rPr>
        <w:t>r</w:t>
      </w:r>
      <w:r w:rsidR="003F7E87">
        <w:rPr>
          <w:rFonts w:ascii="Cambria" w:eastAsia="Cambria" w:hAnsi="Cambria" w:cs="Cambria"/>
          <w:b/>
          <w:bCs/>
          <w:spacing w:val="3"/>
          <w:sz w:val="26"/>
          <w:szCs w:val="26"/>
        </w:rPr>
        <w:t>a</w:t>
      </w:r>
      <w:r w:rsidR="003F7E87">
        <w:rPr>
          <w:rFonts w:ascii="Cambria" w:eastAsia="Cambria" w:hAnsi="Cambria" w:cs="Cambria"/>
          <w:b/>
          <w:bCs/>
          <w:sz w:val="26"/>
          <w:szCs w:val="26"/>
        </w:rPr>
        <w:t>l</w:t>
      </w:r>
      <w:r w:rsidR="003F7E87">
        <w:rPr>
          <w:rFonts w:ascii="Cambria" w:eastAsia="Cambria" w:hAnsi="Cambria" w:cs="Cambria"/>
          <w:b/>
          <w:bCs/>
          <w:spacing w:val="-9"/>
          <w:sz w:val="26"/>
          <w:szCs w:val="26"/>
        </w:rPr>
        <w:t xml:space="preserve"> </w:t>
      </w:r>
      <w:r w:rsidR="003F7E87">
        <w:rPr>
          <w:rFonts w:ascii="Cambria" w:eastAsia="Cambria" w:hAnsi="Cambria" w:cs="Cambria"/>
          <w:b/>
          <w:bCs/>
          <w:sz w:val="26"/>
          <w:szCs w:val="26"/>
        </w:rPr>
        <w:t>In</w:t>
      </w:r>
      <w:r w:rsidR="003F7E87">
        <w:rPr>
          <w:rFonts w:ascii="Cambria" w:eastAsia="Cambria" w:hAnsi="Cambria" w:cs="Cambria"/>
          <w:b/>
          <w:bCs/>
          <w:spacing w:val="2"/>
          <w:sz w:val="26"/>
          <w:szCs w:val="26"/>
        </w:rPr>
        <w:t>f</w:t>
      </w:r>
      <w:r w:rsidR="003F7E87"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 w:rsidR="003F7E87">
        <w:rPr>
          <w:rFonts w:ascii="Cambria" w:eastAsia="Cambria" w:hAnsi="Cambria" w:cs="Cambria"/>
          <w:b/>
          <w:bCs/>
          <w:sz w:val="26"/>
          <w:szCs w:val="26"/>
        </w:rPr>
        <w:t>rm</w:t>
      </w:r>
      <w:r w:rsidR="003F7E87">
        <w:rPr>
          <w:rFonts w:ascii="Cambria" w:eastAsia="Cambria" w:hAnsi="Cambria" w:cs="Cambria"/>
          <w:b/>
          <w:bCs/>
          <w:spacing w:val="3"/>
          <w:sz w:val="26"/>
          <w:szCs w:val="26"/>
        </w:rPr>
        <w:t>a</w:t>
      </w:r>
      <w:r w:rsidR="003F7E87">
        <w:rPr>
          <w:rFonts w:ascii="Cambria" w:eastAsia="Cambria" w:hAnsi="Cambria" w:cs="Cambria"/>
          <w:b/>
          <w:bCs/>
          <w:spacing w:val="-1"/>
          <w:sz w:val="26"/>
          <w:szCs w:val="26"/>
        </w:rPr>
        <w:t>t</w:t>
      </w:r>
      <w:r w:rsidR="003F7E87">
        <w:rPr>
          <w:rFonts w:ascii="Cambria" w:eastAsia="Cambria" w:hAnsi="Cambria" w:cs="Cambria"/>
          <w:b/>
          <w:bCs/>
          <w:spacing w:val="2"/>
          <w:sz w:val="26"/>
          <w:szCs w:val="26"/>
        </w:rPr>
        <w:t>i</w:t>
      </w:r>
      <w:r w:rsidR="003F7E87">
        <w:rPr>
          <w:rFonts w:ascii="Cambria" w:eastAsia="Cambria" w:hAnsi="Cambria" w:cs="Cambria"/>
          <w:b/>
          <w:bCs/>
          <w:spacing w:val="-1"/>
          <w:sz w:val="26"/>
          <w:szCs w:val="26"/>
        </w:rPr>
        <w:t>o</w:t>
      </w:r>
      <w:r w:rsidR="003F7E87">
        <w:rPr>
          <w:rFonts w:ascii="Cambria" w:eastAsia="Cambria" w:hAnsi="Cambria" w:cs="Cambria"/>
          <w:b/>
          <w:bCs/>
          <w:sz w:val="26"/>
          <w:szCs w:val="26"/>
        </w:rPr>
        <w:t>n</w:t>
      </w:r>
    </w:p>
    <w:p w14:paraId="5DC4EF51" w14:textId="45B6196E" w:rsidR="003F7E87" w:rsidRPr="008B2CC0" w:rsidRDefault="00187DB0" w:rsidP="0079251A">
      <w:pPr>
        <w:widowControl w:val="0"/>
        <w:tabs>
          <w:tab w:val="left" w:pos="5860"/>
        </w:tabs>
        <w:spacing w:before="1"/>
        <w:ind w:left="100" w:right="-20"/>
        <w:rPr>
          <w:rFonts w:ascii="Cambria" w:eastAsia="Cambria" w:hAnsi="Cambria" w:cs="Cambria"/>
          <w:spacing w:val="-1"/>
        </w:rPr>
      </w:pPr>
      <w:proofErr w:type="spellStart"/>
      <w:proofErr w:type="gramStart"/>
      <w:r w:rsidRPr="004A43F4">
        <w:rPr>
          <w:rFonts w:ascii="Cambria" w:eastAsia="Cambria" w:hAnsi="Cambria" w:cs="Cambria"/>
          <w:spacing w:val="-1"/>
        </w:rPr>
        <w:t>Assisstant</w:t>
      </w:r>
      <w:proofErr w:type="spellEnd"/>
      <w:r>
        <w:rPr>
          <w:rFonts w:ascii="Cambria" w:eastAsia="Cambria" w:hAnsi="Cambria" w:cs="Cambria"/>
          <w:spacing w:val="-1"/>
        </w:rPr>
        <w:t xml:space="preserve">  </w:t>
      </w:r>
      <w:r w:rsidR="001E2146">
        <w:rPr>
          <w:rFonts w:ascii="Cambria" w:eastAsia="Cambria" w:hAnsi="Cambria" w:cs="Cambria"/>
          <w:spacing w:val="-1"/>
        </w:rPr>
        <w:t>Professional</w:t>
      </w:r>
      <w:proofErr w:type="gramEnd"/>
      <w:r w:rsidR="001E2146">
        <w:rPr>
          <w:rFonts w:ascii="Cambria" w:eastAsia="Cambria" w:hAnsi="Cambria" w:cs="Cambria"/>
          <w:spacing w:val="-1"/>
        </w:rPr>
        <w:t xml:space="preserve"> </w:t>
      </w:r>
      <w:r w:rsidR="0089534C">
        <w:rPr>
          <w:rFonts w:ascii="Cambria" w:eastAsia="Cambria" w:hAnsi="Cambria" w:cs="Cambria"/>
          <w:spacing w:val="-1"/>
        </w:rPr>
        <w:t xml:space="preserve">Researcher               </w:t>
      </w:r>
      <w:r w:rsidR="00946923" w:rsidRPr="008B2CC0">
        <w:rPr>
          <w:rFonts w:ascii="Cambria" w:eastAsia="Cambria" w:hAnsi="Cambria" w:cs="Cambria"/>
          <w:spacing w:val="-1"/>
        </w:rPr>
        <w:t xml:space="preserve">            </w:t>
      </w:r>
      <w:r w:rsidR="003F7E87" w:rsidRPr="008B2CC0">
        <w:rPr>
          <w:rFonts w:ascii="Cambria" w:eastAsia="Cambria" w:hAnsi="Cambria" w:cs="Cambria"/>
          <w:spacing w:val="-1"/>
        </w:rPr>
        <w:t xml:space="preserve">                    </w:t>
      </w:r>
      <w:r w:rsidR="00293396">
        <w:rPr>
          <w:rFonts w:ascii="Cambria" w:eastAsia="Cambria" w:hAnsi="Cambria" w:cs="Cambria"/>
          <w:spacing w:val="-1"/>
        </w:rPr>
        <w:t>Former</w:t>
      </w:r>
      <w:r w:rsidR="00293396" w:rsidRPr="008B2CC0">
        <w:rPr>
          <w:rFonts w:ascii="Cambria" w:eastAsia="Cambria" w:hAnsi="Cambria" w:cs="Cambria"/>
          <w:spacing w:val="-1"/>
        </w:rPr>
        <w:t xml:space="preserve"> </w:t>
      </w:r>
      <w:r w:rsidR="00F24006" w:rsidRPr="008B2CC0">
        <w:rPr>
          <w:rFonts w:ascii="Cambria" w:eastAsia="Cambria" w:hAnsi="Cambria" w:cs="Cambria"/>
          <w:spacing w:val="-1"/>
        </w:rPr>
        <w:t>name: Xia Zhu</w:t>
      </w:r>
      <w:r w:rsidR="003F7E87" w:rsidRPr="008B2CC0">
        <w:rPr>
          <w:rFonts w:ascii="Cambria" w:eastAsia="Cambria" w:hAnsi="Cambria" w:cs="Cambria"/>
          <w:spacing w:val="-1"/>
        </w:rPr>
        <w:t xml:space="preserve">       </w:t>
      </w:r>
    </w:p>
    <w:p w14:paraId="671DDF8C" w14:textId="601E48B1" w:rsidR="00946923" w:rsidRPr="008B2CC0" w:rsidRDefault="00946923" w:rsidP="0079251A">
      <w:pPr>
        <w:widowControl w:val="0"/>
        <w:tabs>
          <w:tab w:val="left" w:pos="5860"/>
        </w:tabs>
        <w:spacing w:before="1"/>
        <w:ind w:left="100" w:right="-20"/>
        <w:rPr>
          <w:rFonts w:ascii="Cambria" w:eastAsia="Cambria" w:hAnsi="Cambria" w:cs="Cambria"/>
          <w:spacing w:val="-1"/>
        </w:rPr>
      </w:pPr>
      <w:r w:rsidRPr="008B2CC0">
        <w:rPr>
          <w:rFonts w:ascii="Cambria" w:eastAsia="Cambria" w:hAnsi="Cambria" w:cs="Cambria"/>
          <w:spacing w:val="-1"/>
        </w:rPr>
        <w:t>Department of Land, Air and Water Resources</w:t>
      </w:r>
      <w:r w:rsidR="003F7E87" w:rsidRPr="008B2CC0">
        <w:rPr>
          <w:rFonts w:ascii="Cambria" w:eastAsia="Cambria" w:hAnsi="Cambria" w:cs="Cambria"/>
        </w:rPr>
        <w:t xml:space="preserve"> </w:t>
      </w:r>
      <w:r w:rsidR="00512091" w:rsidRPr="008B2CC0">
        <w:rPr>
          <w:rFonts w:ascii="Cambria" w:eastAsia="Cambria" w:hAnsi="Cambria" w:cs="Cambria"/>
        </w:rPr>
        <w:t xml:space="preserve">                   </w:t>
      </w:r>
      <w:r w:rsidR="000818A9" w:rsidRPr="008B2CC0">
        <w:rPr>
          <w:rFonts w:ascii="Cambria" w:eastAsia="Cambria" w:hAnsi="Cambria" w:cs="Cambria"/>
        </w:rPr>
        <w:t xml:space="preserve">    </w:t>
      </w:r>
      <w:r w:rsidR="00512091" w:rsidRPr="008B2CC0">
        <w:rPr>
          <w:rFonts w:ascii="Cambria" w:eastAsia="Cambria" w:hAnsi="Cambria" w:cs="Cambria"/>
        </w:rPr>
        <w:t xml:space="preserve"> </w:t>
      </w:r>
      <w:r w:rsidR="00F24006" w:rsidRPr="008B2CC0">
        <w:rPr>
          <w:rFonts w:ascii="Cambria" w:eastAsia="Cambria" w:hAnsi="Cambria" w:cs="Cambria"/>
        </w:rPr>
        <w:t>E</w:t>
      </w:r>
      <w:r w:rsidR="00F24006" w:rsidRPr="008B2CC0">
        <w:rPr>
          <w:rFonts w:ascii="Cambria" w:eastAsia="Cambria" w:hAnsi="Cambria" w:cs="Cambria"/>
          <w:spacing w:val="-1"/>
        </w:rPr>
        <w:t>-</w:t>
      </w:r>
      <w:r w:rsidR="00F24006" w:rsidRPr="008B2CC0">
        <w:rPr>
          <w:rFonts w:ascii="Cambria" w:eastAsia="Cambria" w:hAnsi="Cambria" w:cs="Cambria"/>
          <w:spacing w:val="1"/>
        </w:rPr>
        <w:t>m</w:t>
      </w:r>
      <w:r w:rsidR="00F24006" w:rsidRPr="008B2CC0">
        <w:rPr>
          <w:rFonts w:ascii="Cambria" w:eastAsia="Cambria" w:hAnsi="Cambria" w:cs="Cambria"/>
        </w:rPr>
        <w:t>a</w:t>
      </w:r>
      <w:r w:rsidR="00F24006" w:rsidRPr="008B2CC0">
        <w:rPr>
          <w:rFonts w:ascii="Cambria" w:eastAsia="Cambria" w:hAnsi="Cambria" w:cs="Cambria"/>
          <w:spacing w:val="1"/>
        </w:rPr>
        <w:t>i</w:t>
      </w:r>
      <w:r w:rsidR="00F24006" w:rsidRPr="008B2CC0">
        <w:rPr>
          <w:rFonts w:ascii="Cambria" w:eastAsia="Cambria" w:hAnsi="Cambria" w:cs="Cambria"/>
        </w:rPr>
        <w:t>l:</w:t>
      </w:r>
      <w:r w:rsidR="00F24006" w:rsidRPr="008B2CC0">
        <w:rPr>
          <w:rFonts w:ascii="Cambria" w:eastAsia="Cambria" w:hAnsi="Cambria" w:cs="Cambria"/>
          <w:spacing w:val="-1"/>
        </w:rPr>
        <w:t xml:space="preserve"> </w:t>
      </w:r>
      <w:hyperlink r:id="rId8" w:history="1">
        <w:r w:rsidR="00F24006" w:rsidRPr="008B2CC0">
          <w:rPr>
            <w:rStyle w:val="Hyperlink"/>
            <w:rFonts w:ascii="Cambria" w:eastAsia="Cambria" w:hAnsi="Cambria" w:cs="Cambria"/>
            <w:spacing w:val="-1"/>
          </w:rPr>
          <w:t>wyjzhu@ucdavis.edu</w:t>
        </w:r>
      </w:hyperlink>
      <w:r w:rsidR="00512091" w:rsidRPr="008B2CC0">
        <w:rPr>
          <w:rFonts w:ascii="Cambria" w:eastAsia="Cambria" w:hAnsi="Cambria" w:cs="Cambria"/>
        </w:rPr>
        <w:t xml:space="preserve">          </w:t>
      </w:r>
    </w:p>
    <w:p w14:paraId="0015F7FF" w14:textId="04D79E8C" w:rsidR="00946923" w:rsidRPr="008B2CC0" w:rsidRDefault="00946923" w:rsidP="0079251A">
      <w:pPr>
        <w:widowControl w:val="0"/>
        <w:tabs>
          <w:tab w:val="left" w:pos="5860"/>
        </w:tabs>
        <w:spacing w:before="1"/>
        <w:ind w:left="100" w:right="-20"/>
        <w:rPr>
          <w:rFonts w:ascii="Cambria" w:eastAsia="Cambria" w:hAnsi="Cambria" w:cs="Cambria"/>
          <w:spacing w:val="-1"/>
        </w:rPr>
      </w:pPr>
      <w:r w:rsidRPr="008B2CC0">
        <w:rPr>
          <w:rFonts w:ascii="Cambria" w:eastAsia="Cambria" w:hAnsi="Cambria" w:cs="Cambria"/>
          <w:spacing w:val="-1"/>
        </w:rPr>
        <w:t>University of California-Davis, Davis, CA 95616</w:t>
      </w:r>
      <w:r w:rsidR="00F24006" w:rsidRPr="008B2CC0">
        <w:rPr>
          <w:rFonts w:ascii="Cambria" w:eastAsia="Cambria" w:hAnsi="Cambria" w:cs="Cambria"/>
        </w:rPr>
        <w:t xml:space="preserve">                       </w:t>
      </w:r>
      <w:r w:rsidR="00073751">
        <w:rPr>
          <w:rFonts w:ascii="Cambria" w:eastAsia="Cambria" w:hAnsi="Cambria" w:cs="Cambria"/>
        </w:rPr>
        <w:t xml:space="preserve"> </w:t>
      </w:r>
      <w:r w:rsidR="00F24006" w:rsidRPr="008B2CC0">
        <w:rPr>
          <w:rFonts w:ascii="Cambria" w:eastAsia="Cambria" w:hAnsi="Cambria" w:cs="Cambria"/>
        </w:rPr>
        <w:t>Off</w:t>
      </w:r>
      <w:r w:rsidR="00F24006" w:rsidRPr="008B2CC0">
        <w:rPr>
          <w:rFonts w:ascii="Cambria" w:eastAsia="Cambria" w:hAnsi="Cambria" w:cs="Cambria"/>
          <w:spacing w:val="-1"/>
        </w:rPr>
        <w:t>i</w:t>
      </w:r>
      <w:r w:rsidR="00F24006" w:rsidRPr="008B2CC0">
        <w:rPr>
          <w:rFonts w:ascii="Cambria" w:eastAsia="Cambria" w:hAnsi="Cambria" w:cs="Cambria"/>
          <w:spacing w:val="1"/>
        </w:rPr>
        <w:t>c</w:t>
      </w:r>
      <w:r w:rsidR="00F24006" w:rsidRPr="008B2CC0">
        <w:rPr>
          <w:rFonts w:ascii="Cambria" w:eastAsia="Cambria" w:hAnsi="Cambria" w:cs="Cambria"/>
        </w:rPr>
        <w:t xml:space="preserve">e: </w:t>
      </w:r>
      <w:r w:rsidR="004C70F4" w:rsidRPr="008B2CC0">
        <w:rPr>
          <w:rFonts w:ascii="Cambria" w:hAnsi="Cambria" w:cs="Cambria"/>
        </w:rPr>
        <w:t>3232</w:t>
      </w:r>
      <w:r w:rsidR="00607AD4" w:rsidRPr="008B2CC0">
        <w:rPr>
          <w:rFonts w:ascii="Cambria" w:eastAsia="Cambria" w:hAnsi="Cambria" w:cs="Cambria"/>
        </w:rPr>
        <w:t xml:space="preserve"> </w:t>
      </w:r>
      <w:proofErr w:type="gramStart"/>
      <w:r w:rsidR="00F24006" w:rsidRPr="008B2CC0">
        <w:rPr>
          <w:rFonts w:ascii="Cambria" w:eastAsia="Cambria" w:hAnsi="Cambria" w:cs="Cambria"/>
        </w:rPr>
        <w:t>PES</w:t>
      </w:r>
      <w:proofErr w:type="gramEnd"/>
      <w:r w:rsidR="00162DEE" w:rsidRPr="008B2CC0">
        <w:rPr>
          <w:rFonts w:ascii="Cambria" w:eastAsia="Cambria" w:hAnsi="Cambria" w:cs="Cambria"/>
          <w:spacing w:val="-1"/>
        </w:rPr>
        <w:t xml:space="preserve">                             </w:t>
      </w:r>
      <w:r w:rsidR="009B27E7" w:rsidRPr="008B2CC0">
        <w:rPr>
          <w:rFonts w:ascii="Cambria" w:eastAsia="Cambria" w:hAnsi="Cambria" w:cs="Cambria"/>
          <w:spacing w:val="-1"/>
        </w:rPr>
        <w:t xml:space="preserve"> </w:t>
      </w:r>
    </w:p>
    <w:p w14:paraId="65D7A7F5" w14:textId="1E75D818" w:rsidR="00946923" w:rsidRDefault="000818A9" w:rsidP="0079251A">
      <w:pPr>
        <w:tabs>
          <w:tab w:val="left" w:pos="6480"/>
        </w:tabs>
        <w:ind w:right="440"/>
        <w:jc w:val="center"/>
        <w:rPr>
          <w:rFonts w:ascii="Cambria" w:eastAsia="Cambria" w:hAnsi="Cambria" w:cs="Cambria"/>
          <w:spacing w:val="-1"/>
        </w:rPr>
      </w:pPr>
      <w:r>
        <w:rPr>
          <w:rFonts w:ascii="Cambria" w:eastAsia="Cambria" w:hAnsi="Cambria" w:cs="Cambria"/>
          <w:spacing w:val="-1"/>
        </w:rPr>
        <w:t xml:space="preserve">                                                                                                    </w:t>
      </w:r>
      <w:r w:rsidR="00073751">
        <w:rPr>
          <w:rFonts w:ascii="Cambria" w:eastAsia="Cambria" w:hAnsi="Cambria" w:cs="Cambria"/>
          <w:spacing w:val="-1"/>
        </w:rPr>
        <w:t xml:space="preserve">                         </w:t>
      </w:r>
      <w:r>
        <w:rPr>
          <w:rFonts w:ascii="Cambria" w:eastAsia="Cambria" w:hAnsi="Cambria" w:cs="Cambria"/>
          <w:spacing w:val="-1"/>
        </w:rPr>
        <w:t xml:space="preserve"> </w:t>
      </w:r>
      <w:r w:rsidR="00F24006" w:rsidRPr="008B2CC0">
        <w:rPr>
          <w:rFonts w:ascii="Cambria" w:eastAsia="Cambria" w:hAnsi="Cambria" w:cs="Cambria"/>
          <w:spacing w:val="-1"/>
        </w:rPr>
        <w:t>Phone: (530)574-3848</w:t>
      </w:r>
      <w:r w:rsidR="00F96E32" w:rsidRPr="008B2CC0">
        <w:rPr>
          <w:rFonts w:ascii="Cambria" w:eastAsia="Cambria" w:hAnsi="Cambria" w:cs="Cambria"/>
          <w:spacing w:val="-1"/>
        </w:rPr>
        <w:t xml:space="preserve">    </w:t>
      </w:r>
      <w:r w:rsidR="00162DEE" w:rsidRPr="008B2CC0">
        <w:rPr>
          <w:rFonts w:ascii="Cambria" w:eastAsia="Cambria" w:hAnsi="Cambria" w:cs="Cambria"/>
          <w:spacing w:val="-1"/>
        </w:rPr>
        <w:t xml:space="preserve">                                                                                                         </w:t>
      </w:r>
      <w:r w:rsidR="009B27E7" w:rsidRPr="008B2CC0">
        <w:rPr>
          <w:rFonts w:ascii="Cambria" w:eastAsia="Cambria" w:hAnsi="Cambria" w:cs="Cambria"/>
          <w:spacing w:val="-1"/>
        </w:rPr>
        <w:t xml:space="preserve">  </w:t>
      </w:r>
      <w:r w:rsidR="00512091" w:rsidRPr="008B2CC0">
        <w:rPr>
          <w:rFonts w:ascii="Cambria" w:eastAsia="Cambria" w:hAnsi="Cambria" w:cs="Cambria"/>
          <w:spacing w:val="-1"/>
        </w:rPr>
        <w:t xml:space="preserve"> </w:t>
      </w:r>
    </w:p>
    <w:p w14:paraId="1D53564C" w14:textId="29EFCBEA" w:rsidR="00F24006" w:rsidRDefault="00162DEE" w:rsidP="0079251A">
      <w:pPr>
        <w:tabs>
          <w:tab w:val="left" w:pos="6480"/>
        </w:tabs>
        <w:rPr>
          <w:rFonts w:ascii="Cambria" w:eastAsia="Cambria" w:hAnsi="Cambria" w:cs="Cambria"/>
          <w:spacing w:val="-1"/>
        </w:rPr>
      </w:pPr>
      <w:r w:rsidRPr="00162DEE">
        <w:rPr>
          <w:rFonts w:ascii="Cambria" w:eastAsia="Cambria" w:hAnsi="Cambria" w:cs="Cambria"/>
          <w:b/>
          <w:bCs/>
          <w:spacing w:val="-2"/>
          <w:sz w:val="26"/>
          <w:szCs w:val="26"/>
        </w:rPr>
        <w:t>EDUCATION</w:t>
      </w:r>
      <w:r w:rsidR="00F24006">
        <w:rPr>
          <w:rFonts w:ascii="Cambria" w:eastAsia="Cambria" w:hAnsi="Cambria" w:cs="Cambria"/>
          <w:b/>
          <w:bCs/>
          <w:spacing w:val="-2"/>
          <w:sz w:val="26"/>
          <w:szCs w:val="26"/>
        </w:rPr>
        <w:t xml:space="preserve">                                                                               </w:t>
      </w:r>
      <w:r w:rsidR="00073751">
        <w:rPr>
          <w:rFonts w:ascii="Cambria" w:eastAsia="Cambria" w:hAnsi="Cambria" w:cs="Cambria"/>
          <w:b/>
          <w:bCs/>
          <w:spacing w:val="-2"/>
          <w:sz w:val="26"/>
          <w:szCs w:val="26"/>
        </w:rPr>
        <w:t xml:space="preserve">         </w:t>
      </w:r>
      <w:r w:rsidR="00F24006" w:rsidRPr="008B2CC0">
        <w:rPr>
          <w:rFonts w:ascii="Cambria" w:eastAsia="Cambria" w:hAnsi="Cambria" w:cs="Cambria"/>
          <w:spacing w:val="-1"/>
        </w:rPr>
        <w:t>Fax: (530)752-1552</w:t>
      </w:r>
    </w:p>
    <w:p w14:paraId="21225F21" w14:textId="65BBC7B6" w:rsidR="00162DEE" w:rsidRPr="008B2CC0" w:rsidRDefault="00162DEE" w:rsidP="0079251A">
      <w:pPr>
        <w:rPr>
          <w:rFonts w:ascii="Cambria" w:eastAsia="Cambria" w:hAnsi="Cambria" w:cs="Cambria"/>
          <w:b/>
          <w:bCs/>
          <w:spacing w:val="-2"/>
          <w:sz w:val="28"/>
          <w:szCs w:val="26"/>
        </w:rPr>
      </w:pPr>
      <w:r w:rsidRPr="008B2CC0">
        <w:rPr>
          <w:rFonts w:ascii="Arial" w:eastAsia="Arial" w:hAnsi="Arial" w:cs="Arial"/>
          <w:sz w:val="21"/>
        </w:rPr>
        <w:t>──────────────────────────────────────────────────────────────</w:t>
      </w:r>
    </w:p>
    <w:p w14:paraId="3EA82D56" w14:textId="174281E0" w:rsidR="00162DEE" w:rsidRPr="008B2CC0" w:rsidRDefault="00676AFB" w:rsidP="0079251A">
      <w:pPr>
        <w:rPr>
          <w:rFonts w:asciiTheme="majorHAnsi" w:hAnsiTheme="majorHAnsi" w:cs="Arial"/>
          <w:i/>
        </w:rPr>
      </w:pPr>
      <w:r>
        <w:rPr>
          <w:rFonts w:asciiTheme="majorHAnsi" w:eastAsia="Arial" w:hAnsiTheme="majorHAnsi" w:cs="Arial"/>
          <w:b/>
        </w:rPr>
        <w:t xml:space="preserve">     </w:t>
      </w:r>
      <w:r w:rsidR="00162DEE" w:rsidRPr="008B2CC0">
        <w:rPr>
          <w:rFonts w:asciiTheme="majorHAnsi" w:eastAsia="Arial" w:hAnsiTheme="majorHAnsi" w:cs="Arial"/>
          <w:b/>
        </w:rPr>
        <w:t xml:space="preserve"> Ph.D. in Soil Biogeochemistry and Nutrient Cycling, </w:t>
      </w:r>
      <w:r w:rsidR="00162DEE" w:rsidRPr="008B2CC0">
        <w:rPr>
          <w:rFonts w:asciiTheme="majorHAnsi" w:hAnsiTheme="majorHAnsi" w:cs="Arial"/>
          <w:b/>
        </w:rPr>
        <w:t xml:space="preserve">Botany, </w:t>
      </w:r>
      <w:r w:rsidR="00162DEE" w:rsidRPr="008B2CC0">
        <w:rPr>
          <w:rFonts w:asciiTheme="majorHAnsi" w:eastAsia="Arial" w:hAnsiTheme="majorHAnsi" w:cs="Arial"/>
          <w:b/>
        </w:rPr>
        <w:t>Jun</w:t>
      </w:r>
      <w:r w:rsidR="001734DC" w:rsidRPr="008B2CC0">
        <w:rPr>
          <w:rFonts w:asciiTheme="majorHAnsi" w:eastAsia="Arial" w:hAnsiTheme="majorHAnsi" w:cs="Arial"/>
          <w:b/>
        </w:rPr>
        <w:t>e</w:t>
      </w:r>
      <w:r w:rsidR="00162DEE" w:rsidRPr="008B2CC0">
        <w:rPr>
          <w:rFonts w:asciiTheme="majorHAnsi" w:eastAsia="Arial" w:hAnsiTheme="majorHAnsi" w:cs="Arial"/>
          <w:b/>
        </w:rPr>
        <w:t xml:space="preserve"> 2013</w:t>
      </w:r>
      <w:r w:rsidR="00162DEE" w:rsidRPr="008B2CC0">
        <w:rPr>
          <w:rFonts w:asciiTheme="majorHAnsi" w:hAnsiTheme="majorHAnsi" w:cs="Arial"/>
          <w:i/>
        </w:rPr>
        <w:t xml:space="preserve"> </w:t>
      </w:r>
    </w:p>
    <w:p w14:paraId="54E0067F" w14:textId="65A6DDF3" w:rsidR="00162DEE" w:rsidRPr="008B2CC0" w:rsidRDefault="00162DEE" w:rsidP="0079251A">
      <w:pPr>
        <w:rPr>
          <w:rFonts w:asciiTheme="majorHAnsi" w:hAnsiTheme="majorHAnsi" w:cs="Arial"/>
          <w:i/>
        </w:rPr>
      </w:pPr>
      <w:r w:rsidRPr="008B2CC0">
        <w:rPr>
          <w:rFonts w:asciiTheme="majorHAnsi" w:hAnsiTheme="majorHAnsi" w:cs="Arial"/>
          <w:i/>
        </w:rPr>
        <w:t xml:space="preserve">         </w:t>
      </w:r>
      <w:r w:rsidR="005638D4" w:rsidRPr="008B2CC0">
        <w:rPr>
          <w:rFonts w:asciiTheme="majorHAnsi" w:hAnsiTheme="majorHAnsi" w:cs="Arial" w:hint="eastAsia"/>
          <w:i/>
        </w:rPr>
        <w:t xml:space="preserve"> </w:t>
      </w:r>
      <w:r w:rsidRPr="008B2CC0">
        <w:rPr>
          <w:rFonts w:asciiTheme="majorHAnsi" w:hAnsiTheme="majorHAnsi" w:cs="Arial"/>
          <w:i/>
        </w:rPr>
        <w:t xml:space="preserve"> Chengdu Institute of Biology, Chinese Academy of Sciences, Chengdu, China</w:t>
      </w:r>
    </w:p>
    <w:p w14:paraId="33885B1B" w14:textId="78747A92" w:rsidR="00162DEE" w:rsidRPr="008B2CC0" w:rsidRDefault="002442CF" w:rsidP="0079251A">
      <w:pPr>
        <w:spacing w:after="120"/>
        <w:rPr>
          <w:rFonts w:asciiTheme="majorHAnsi" w:hAnsiTheme="majorHAnsi"/>
          <w:bCs/>
        </w:rPr>
      </w:pPr>
      <w:r>
        <w:rPr>
          <w:rFonts w:asciiTheme="majorHAnsi" w:hAnsiTheme="majorHAnsi" w:cs="Arial" w:hint="eastAsia"/>
          <w:i/>
        </w:rPr>
        <w:t xml:space="preserve">           </w:t>
      </w:r>
      <w:r w:rsidR="00162DEE" w:rsidRPr="00EC5C10">
        <w:rPr>
          <w:rFonts w:asciiTheme="majorHAnsi" w:hAnsiTheme="majorHAnsi"/>
          <w:bCs/>
        </w:rPr>
        <w:t>Dissertation:</w:t>
      </w:r>
      <w:r w:rsidR="00162DEE" w:rsidRPr="008B2CC0">
        <w:rPr>
          <w:rFonts w:asciiTheme="majorHAnsi" w:hAnsiTheme="majorHAnsi"/>
          <w:bCs/>
        </w:rPr>
        <w:t xml:space="preserve"> Factors and Mechanisms Controlling Emission of Nitrous oxide from Soil</w:t>
      </w:r>
    </w:p>
    <w:p w14:paraId="111BE7D7" w14:textId="29677E46" w:rsidR="00162DEE" w:rsidRPr="008B2CC0" w:rsidRDefault="00F96E32" w:rsidP="0079251A">
      <w:pPr>
        <w:rPr>
          <w:rFonts w:asciiTheme="majorHAnsi" w:eastAsia="Arial" w:hAnsiTheme="majorHAnsi" w:cs="Arial"/>
        </w:rPr>
      </w:pPr>
      <w:r w:rsidRPr="008B2CC0">
        <w:rPr>
          <w:rFonts w:asciiTheme="majorHAnsi" w:eastAsia="Arial" w:hAnsiTheme="majorHAnsi" w:cs="Arial"/>
          <w:b/>
        </w:rPr>
        <w:t xml:space="preserve">  </w:t>
      </w:r>
      <w:r w:rsidR="00676AFB">
        <w:rPr>
          <w:rFonts w:asciiTheme="majorHAnsi" w:eastAsia="Arial" w:hAnsiTheme="majorHAnsi" w:cs="Arial"/>
          <w:b/>
        </w:rPr>
        <w:t xml:space="preserve">    </w:t>
      </w:r>
      <w:r w:rsidR="00162DEE" w:rsidRPr="008B2CC0">
        <w:rPr>
          <w:rFonts w:asciiTheme="majorHAnsi" w:eastAsia="Arial" w:hAnsiTheme="majorHAnsi" w:cs="Arial"/>
          <w:b/>
        </w:rPr>
        <w:t xml:space="preserve">M.S.  in </w:t>
      </w:r>
      <w:r w:rsidR="00AA6969">
        <w:rPr>
          <w:rFonts w:asciiTheme="majorHAnsi" w:eastAsia="Arial" w:hAnsiTheme="majorHAnsi" w:cs="Arial"/>
          <w:b/>
        </w:rPr>
        <w:t>Agro</w:t>
      </w:r>
      <w:r w:rsidR="00AA6969">
        <w:rPr>
          <w:rFonts w:asciiTheme="majorHAnsi" w:hAnsiTheme="majorHAnsi" w:cs="Arial"/>
          <w:b/>
        </w:rPr>
        <w:t>e</w:t>
      </w:r>
      <w:r w:rsidR="00162DEE" w:rsidRPr="008B2CC0">
        <w:rPr>
          <w:rFonts w:asciiTheme="majorHAnsi" w:hAnsiTheme="majorHAnsi" w:cs="Arial"/>
          <w:b/>
        </w:rPr>
        <w:t>cology</w:t>
      </w:r>
      <w:r w:rsidR="00162DEE" w:rsidRPr="008B2CC0">
        <w:rPr>
          <w:rFonts w:asciiTheme="majorHAnsi" w:eastAsia="Arial" w:hAnsiTheme="majorHAnsi" w:cs="Arial"/>
          <w:b/>
        </w:rPr>
        <w:t>, Jun</w:t>
      </w:r>
      <w:r w:rsidR="001734DC" w:rsidRPr="008B2CC0">
        <w:rPr>
          <w:rFonts w:asciiTheme="majorHAnsi" w:eastAsia="Arial" w:hAnsiTheme="majorHAnsi" w:cs="Arial"/>
          <w:b/>
        </w:rPr>
        <w:t>e</w:t>
      </w:r>
      <w:r w:rsidR="00162DEE" w:rsidRPr="008B2CC0">
        <w:rPr>
          <w:rFonts w:asciiTheme="majorHAnsi" w:eastAsia="Arial" w:hAnsiTheme="majorHAnsi" w:cs="Arial"/>
          <w:b/>
        </w:rPr>
        <w:t xml:space="preserve"> 2009</w:t>
      </w:r>
    </w:p>
    <w:p w14:paraId="33333C38" w14:textId="6DC5C648" w:rsidR="006E68E0" w:rsidRDefault="00162DEE" w:rsidP="0079251A">
      <w:r w:rsidRPr="008B2CC0">
        <w:rPr>
          <w:rFonts w:asciiTheme="majorHAnsi" w:hAnsiTheme="majorHAnsi" w:cs="Arial"/>
          <w:i/>
        </w:rPr>
        <w:t xml:space="preserve">          Northeast Institute of Geography and Agroecology, Chinese Academy of Sciences, China</w:t>
      </w:r>
      <w:r w:rsidR="007D117B">
        <w:rPr>
          <w:rFonts w:asciiTheme="majorHAnsi" w:hAnsiTheme="majorHAnsi" w:cs="Arial"/>
          <w:i/>
        </w:rPr>
        <w:t>.</w:t>
      </w:r>
      <w:r w:rsidR="007D117B" w:rsidRPr="007D117B">
        <w:t xml:space="preserve"> </w:t>
      </w:r>
      <w:r w:rsidR="007D117B">
        <w:t xml:space="preserve"> </w:t>
      </w:r>
      <w:r w:rsidR="006E68E0">
        <w:t xml:space="preserve">  </w:t>
      </w:r>
    </w:p>
    <w:p w14:paraId="053775E9" w14:textId="6CC5C8C7" w:rsidR="00162DEE" w:rsidRPr="008B2CC0" w:rsidRDefault="006E68E0" w:rsidP="0079251A">
      <w:pPr>
        <w:rPr>
          <w:rFonts w:asciiTheme="majorHAnsi" w:eastAsia="Arial" w:hAnsiTheme="majorHAnsi" w:cs="Arial"/>
          <w:i/>
        </w:rPr>
      </w:pPr>
      <w:r>
        <w:t xml:space="preserve"> </w:t>
      </w:r>
      <w:r w:rsidR="007D117B">
        <w:t xml:space="preserve"> </w:t>
      </w:r>
      <w:r w:rsidR="00162DEE" w:rsidRPr="008B2CC0">
        <w:rPr>
          <w:rFonts w:asciiTheme="majorHAnsi" w:eastAsia="Arial" w:hAnsiTheme="majorHAnsi" w:cs="Arial"/>
          <w:i/>
        </w:rPr>
        <w:t xml:space="preserve">         </w:t>
      </w:r>
      <w:r w:rsidR="00162DEE" w:rsidRPr="008B2CC0">
        <w:rPr>
          <w:rFonts w:asciiTheme="majorHAnsi" w:eastAsia="Arial" w:hAnsiTheme="majorHAnsi" w:cs="Arial"/>
        </w:rPr>
        <w:t>Thesis:</w:t>
      </w:r>
      <w:r w:rsidR="00162DEE" w:rsidRPr="008B2CC0">
        <w:rPr>
          <w:rFonts w:asciiTheme="majorHAnsi" w:eastAsia="Arial" w:hAnsiTheme="majorHAnsi" w:cs="Arial"/>
          <w:i/>
        </w:rPr>
        <w:t xml:space="preserve"> </w:t>
      </w:r>
      <w:r w:rsidR="00162DEE" w:rsidRPr="008B2CC0">
        <w:rPr>
          <w:rFonts w:asciiTheme="majorHAnsi" w:hAnsiTheme="majorHAnsi"/>
          <w:bCs/>
        </w:rPr>
        <w:t>Study on Nitrogen cycling in Long-term Fertilization of Soils under</w:t>
      </w:r>
    </w:p>
    <w:p w14:paraId="3BB32052" w14:textId="3A5F1613" w:rsidR="00162DEE" w:rsidRPr="008B2CC0" w:rsidRDefault="00995848" w:rsidP="0079251A">
      <w:pPr>
        <w:spacing w:after="120"/>
        <w:ind w:left="720"/>
        <w:rPr>
          <w:rFonts w:asciiTheme="majorHAnsi" w:hAnsiTheme="majorHAnsi"/>
          <w:b/>
          <w:bCs/>
        </w:rPr>
      </w:pPr>
      <w:r>
        <w:rPr>
          <w:rFonts w:asciiTheme="majorHAnsi" w:hAnsiTheme="majorHAnsi"/>
          <w:bCs/>
        </w:rPr>
        <w:t xml:space="preserve">             </w:t>
      </w:r>
      <w:r w:rsidR="00162DEE" w:rsidRPr="008B2CC0">
        <w:rPr>
          <w:rFonts w:asciiTheme="majorHAnsi" w:hAnsiTheme="majorHAnsi"/>
          <w:bCs/>
        </w:rPr>
        <w:t>Different Thermal Zones</w:t>
      </w:r>
      <w:r w:rsidR="00162DEE" w:rsidRPr="008B2CC0">
        <w:rPr>
          <w:rFonts w:asciiTheme="majorHAnsi" w:hAnsiTheme="majorHAnsi"/>
          <w:b/>
          <w:bCs/>
        </w:rPr>
        <w:t xml:space="preserve"> </w:t>
      </w:r>
    </w:p>
    <w:p w14:paraId="61EBB7DD" w14:textId="5AFE70CA" w:rsidR="009B27E7" w:rsidRPr="008B2CC0" w:rsidRDefault="00162DEE" w:rsidP="0079251A">
      <w:pPr>
        <w:rPr>
          <w:rFonts w:asciiTheme="majorHAnsi" w:eastAsia="Arial" w:hAnsiTheme="majorHAnsi" w:cs="Arial"/>
          <w:b/>
        </w:rPr>
      </w:pPr>
      <w:r w:rsidRPr="008B2CC0">
        <w:rPr>
          <w:rFonts w:asciiTheme="majorHAnsi" w:eastAsia="Arial" w:hAnsiTheme="majorHAnsi" w:cs="Arial"/>
          <w:b/>
        </w:rPr>
        <w:t xml:space="preserve">  </w:t>
      </w:r>
      <w:r w:rsidR="00676AFB">
        <w:rPr>
          <w:rFonts w:asciiTheme="majorHAnsi" w:eastAsia="Arial" w:hAnsiTheme="majorHAnsi" w:cs="Arial"/>
          <w:b/>
        </w:rPr>
        <w:t xml:space="preserve">    </w:t>
      </w:r>
      <w:r w:rsidRPr="008B2CC0">
        <w:rPr>
          <w:rFonts w:asciiTheme="majorHAnsi" w:eastAsia="Arial" w:hAnsiTheme="majorHAnsi" w:cs="Arial"/>
          <w:b/>
        </w:rPr>
        <w:t>B.S.  in Agricultural Resources and Environment</w:t>
      </w:r>
      <w:r w:rsidR="00C347DE">
        <w:rPr>
          <w:rFonts w:asciiTheme="majorHAnsi" w:eastAsia="Arial" w:hAnsiTheme="majorHAnsi" w:cs="Arial"/>
          <w:b/>
        </w:rPr>
        <w:t>al</w:t>
      </w:r>
      <w:r w:rsidR="00C757FA">
        <w:rPr>
          <w:rFonts w:asciiTheme="majorHAnsi" w:eastAsia="Arial" w:hAnsiTheme="majorHAnsi" w:cs="Arial"/>
          <w:b/>
        </w:rPr>
        <w:t xml:space="preserve"> Chemistry</w:t>
      </w:r>
      <w:r w:rsidRPr="008B2CC0">
        <w:rPr>
          <w:rFonts w:asciiTheme="majorHAnsi" w:eastAsia="Arial" w:hAnsiTheme="majorHAnsi" w:cs="Arial"/>
          <w:b/>
        </w:rPr>
        <w:t>, Jun</w:t>
      </w:r>
      <w:r w:rsidR="00133584">
        <w:rPr>
          <w:rFonts w:asciiTheme="majorHAnsi" w:eastAsia="Arial" w:hAnsiTheme="majorHAnsi" w:cs="Arial"/>
          <w:b/>
        </w:rPr>
        <w:t>e</w:t>
      </w:r>
      <w:r w:rsidRPr="008B2CC0">
        <w:rPr>
          <w:rFonts w:asciiTheme="majorHAnsi" w:eastAsia="Arial" w:hAnsiTheme="majorHAnsi" w:cs="Arial"/>
          <w:b/>
        </w:rPr>
        <w:t xml:space="preserve"> 2006</w:t>
      </w:r>
    </w:p>
    <w:p w14:paraId="2AF97D77" w14:textId="59D01B61" w:rsidR="00BE64EC" w:rsidRPr="008B2CC0" w:rsidRDefault="00676AFB" w:rsidP="0079251A">
      <w:pPr>
        <w:spacing w:after="120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 xml:space="preserve">          </w:t>
      </w:r>
      <w:r w:rsidR="00D14A16">
        <w:rPr>
          <w:rFonts w:asciiTheme="majorHAnsi" w:hAnsiTheme="majorHAnsi" w:cs="Arial"/>
          <w:i/>
        </w:rPr>
        <w:t xml:space="preserve">  </w:t>
      </w:r>
      <w:r w:rsidR="00BE64EC" w:rsidRPr="008B2CC0">
        <w:rPr>
          <w:rFonts w:asciiTheme="majorHAnsi" w:hAnsiTheme="majorHAnsi" w:cs="Arial"/>
          <w:i/>
        </w:rPr>
        <w:t xml:space="preserve">Northeast Agricultural University, Harbin, China </w:t>
      </w:r>
    </w:p>
    <w:p w14:paraId="404F1273" w14:textId="77777777" w:rsidR="00096636" w:rsidRPr="00F96E32" w:rsidRDefault="00D81337" w:rsidP="0079251A">
      <w:pPr>
        <w:pStyle w:val="Heading2"/>
        <w:keepNext w:val="0"/>
        <w:tabs>
          <w:tab w:val="clear" w:pos="2112"/>
        </w:tabs>
        <w:spacing w:before="120" w:line="240" w:lineRule="auto"/>
        <w:rPr>
          <w:rFonts w:asciiTheme="majorHAnsi" w:eastAsia="Arial" w:hAnsiTheme="majorHAnsi" w:cs="Arial"/>
          <w:sz w:val="26"/>
          <w:szCs w:val="26"/>
        </w:rPr>
      </w:pPr>
      <w:r w:rsidRPr="00F96E32">
        <w:rPr>
          <w:rFonts w:asciiTheme="majorHAnsi" w:eastAsia="Arial" w:hAnsiTheme="majorHAnsi" w:cs="Arial"/>
          <w:sz w:val="26"/>
          <w:szCs w:val="26"/>
        </w:rPr>
        <w:t>PROFESSIONAL EXPERIENCE</w:t>
      </w:r>
    </w:p>
    <w:p w14:paraId="3483A5E9" w14:textId="77777777" w:rsidR="00D81337" w:rsidRDefault="00D81337" w:rsidP="0079251A">
      <w:pPr>
        <w:tabs>
          <w:tab w:val="left" w:pos="6480"/>
        </w:tabs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20"/>
        </w:rPr>
        <w:t>──────────────────────────────────────────────────────────────────</w:t>
      </w:r>
    </w:p>
    <w:p w14:paraId="4E3D3683" w14:textId="3A9A87EE" w:rsidR="00F649DB" w:rsidRPr="00CB161A" w:rsidRDefault="00F649DB" w:rsidP="0079251A">
      <w:pPr>
        <w:spacing w:after="120"/>
        <w:rPr>
          <w:i/>
        </w:rPr>
      </w:pPr>
      <w:proofErr w:type="spellStart"/>
      <w:r>
        <w:rPr>
          <w:rFonts w:asciiTheme="majorHAnsi" w:hAnsiTheme="majorHAnsi"/>
        </w:rPr>
        <w:t>Sepetember</w:t>
      </w:r>
      <w:proofErr w:type="spellEnd"/>
      <w:r>
        <w:rPr>
          <w:rFonts w:asciiTheme="majorHAnsi" w:hAnsiTheme="majorHAnsi"/>
        </w:rPr>
        <w:t xml:space="preserve"> 2019-                      </w:t>
      </w:r>
      <w:r w:rsidR="001971DB">
        <w:rPr>
          <w:rFonts w:asciiTheme="majorHAnsi" w:hAnsiTheme="majorHAnsi"/>
        </w:rPr>
        <w:t xml:space="preserve"> </w:t>
      </w:r>
      <w:proofErr w:type="spellStart"/>
      <w:r w:rsidR="00187DB0" w:rsidRPr="00CB161A">
        <w:rPr>
          <w:rFonts w:asciiTheme="majorHAnsi" w:hAnsiTheme="majorHAnsi"/>
          <w:b/>
        </w:rPr>
        <w:t>Assisstant</w:t>
      </w:r>
      <w:proofErr w:type="spellEnd"/>
      <w:r w:rsidR="00187DB0" w:rsidRPr="00F649DB">
        <w:rPr>
          <w:rFonts w:asciiTheme="majorHAnsi" w:hAnsiTheme="majorHAnsi"/>
          <w:b/>
        </w:rPr>
        <w:t xml:space="preserve"> </w:t>
      </w:r>
      <w:r w:rsidRPr="00F649DB">
        <w:rPr>
          <w:rFonts w:asciiTheme="majorHAnsi" w:hAnsiTheme="majorHAnsi"/>
          <w:b/>
        </w:rPr>
        <w:t xml:space="preserve">Professional </w:t>
      </w:r>
      <w:r w:rsidR="0089534C">
        <w:rPr>
          <w:rFonts w:asciiTheme="majorHAnsi" w:hAnsiTheme="majorHAnsi"/>
          <w:b/>
        </w:rPr>
        <w:t>Researcher</w:t>
      </w:r>
      <w:r>
        <w:rPr>
          <w:rFonts w:asciiTheme="majorHAnsi" w:hAnsiTheme="majorHAnsi"/>
        </w:rPr>
        <w:t xml:space="preserve">. </w:t>
      </w:r>
      <w:r w:rsidRPr="00F96E32">
        <w:rPr>
          <w:rFonts w:asciiTheme="majorHAnsi" w:hAnsiTheme="majorHAnsi"/>
          <w:i/>
        </w:rPr>
        <w:t>Dept. of Land, Air and Water Resources, University of California, Davis, CA</w:t>
      </w:r>
      <w:r w:rsidRPr="004C70F4">
        <w:rPr>
          <w:i/>
        </w:rPr>
        <w:t xml:space="preserve">. </w:t>
      </w:r>
    </w:p>
    <w:p w14:paraId="1153C266" w14:textId="108B32C5" w:rsidR="00CB161A" w:rsidRPr="00CB161A" w:rsidRDefault="00A26698" w:rsidP="0079251A">
      <w:pPr>
        <w:spacing w:after="120"/>
        <w:rPr>
          <w:i/>
        </w:rPr>
      </w:pPr>
      <w:r>
        <w:rPr>
          <w:rFonts w:asciiTheme="majorHAnsi" w:hAnsiTheme="majorHAnsi"/>
        </w:rPr>
        <w:t xml:space="preserve">July </w:t>
      </w:r>
      <w:r w:rsidR="00CB161A">
        <w:rPr>
          <w:rFonts w:asciiTheme="majorHAnsi" w:hAnsiTheme="majorHAnsi"/>
        </w:rPr>
        <w:t xml:space="preserve">2019 </w:t>
      </w:r>
      <w:proofErr w:type="gramStart"/>
      <w:r w:rsidR="00CB161A">
        <w:rPr>
          <w:rFonts w:asciiTheme="majorHAnsi" w:hAnsiTheme="majorHAnsi"/>
        </w:rPr>
        <w:t xml:space="preserve">–  </w:t>
      </w:r>
      <w:r w:rsidR="00187DB0">
        <w:rPr>
          <w:rFonts w:asciiTheme="majorHAnsi" w:hAnsiTheme="majorHAnsi"/>
        </w:rPr>
        <w:t>August</w:t>
      </w:r>
      <w:proofErr w:type="gramEnd"/>
      <w:r w:rsidR="00187DB0">
        <w:rPr>
          <w:rFonts w:asciiTheme="majorHAnsi" w:hAnsiTheme="majorHAnsi"/>
        </w:rPr>
        <w:t xml:space="preserve"> 2019</w:t>
      </w:r>
      <w:r w:rsidR="00CB161A">
        <w:rPr>
          <w:rFonts w:asciiTheme="majorHAnsi" w:hAnsiTheme="majorHAnsi"/>
        </w:rPr>
        <w:t xml:space="preserve">          </w:t>
      </w:r>
      <w:r w:rsidR="00CB161A" w:rsidRPr="005873A6">
        <w:rPr>
          <w:rFonts w:asciiTheme="majorHAnsi" w:hAnsiTheme="majorHAnsi"/>
          <w:b/>
        </w:rPr>
        <w:t>Ass</w:t>
      </w:r>
      <w:r w:rsidR="00CB161A">
        <w:rPr>
          <w:rFonts w:asciiTheme="majorHAnsi" w:hAnsiTheme="majorHAnsi"/>
          <w:b/>
        </w:rPr>
        <w:t xml:space="preserve">ociate </w:t>
      </w:r>
      <w:r w:rsidR="00CB161A" w:rsidRPr="009F403A">
        <w:rPr>
          <w:rFonts w:asciiTheme="majorHAnsi" w:hAnsiTheme="majorHAnsi"/>
          <w:b/>
        </w:rPr>
        <w:t>Project Scientist</w:t>
      </w:r>
      <w:r w:rsidR="00CB161A">
        <w:rPr>
          <w:rFonts w:asciiTheme="majorHAnsi" w:hAnsiTheme="majorHAnsi"/>
        </w:rPr>
        <w:t xml:space="preserve">. </w:t>
      </w:r>
      <w:r w:rsidR="00CB161A" w:rsidRPr="009F403A">
        <w:rPr>
          <w:rFonts w:asciiTheme="majorHAnsi" w:hAnsiTheme="majorHAnsi"/>
          <w:i/>
        </w:rPr>
        <w:t xml:space="preserve"> </w:t>
      </w:r>
      <w:r w:rsidR="00CB161A" w:rsidRPr="00F96E32">
        <w:rPr>
          <w:rFonts w:asciiTheme="majorHAnsi" w:hAnsiTheme="majorHAnsi"/>
          <w:i/>
        </w:rPr>
        <w:t>Dept. of Land, Air and Water Resources, University of California, Davis, CA</w:t>
      </w:r>
      <w:r w:rsidR="00CB161A" w:rsidRPr="004C70F4">
        <w:rPr>
          <w:i/>
        </w:rPr>
        <w:t xml:space="preserve">. </w:t>
      </w:r>
    </w:p>
    <w:p w14:paraId="1A0144BF" w14:textId="6B7BCDFA" w:rsidR="009F403A" w:rsidRDefault="009710D6" w:rsidP="0079251A">
      <w:pPr>
        <w:spacing w:after="120"/>
        <w:rPr>
          <w:i/>
        </w:rPr>
      </w:pPr>
      <w:r>
        <w:rPr>
          <w:rFonts w:asciiTheme="majorHAnsi" w:hAnsiTheme="majorHAnsi"/>
        </w:rPr>
        <w:t xml:space="preserve">September </w:t>
      </w:r>
      <w:r w:rsidR="009F403A">
        <w:rPr>
          <w:rFonts w:asciiTheme="majorHAnsi" w:hAnsiTheme="majorHAnsi"/>
        </w:rPr>
        <w:t xml:space="preserve">2015 </w:t>
      </w:r>
      <w:r w:rsidR="00CB161A">
        <w:rPr>
          <w:rFonts w:asciiTheme="majorHAnsi" w:hAnsiTheme="majorHAnsi"/>
        </w:rPr>
        <w:t>–</w:t>
      </w:r>
      <w:r w:rsidR="009F403A">
        <w:rPr>
          <w:rFonts w:asciiTheme="majorHAnsi" w:hAnsiTheme="majorHAnsi"/>
        </w:rPr>
        <w:t xml:space="preserve"> </w:t>
      </w:r>
      <w:r w:rsidR="00CB161A">
        <w:rPr>
          <w:rFonts w:asciiTheme="majorHAnsi" w:hAnsiTheme="majorHAnsi"/>
        </w:rPr>
        <w:t xml:space="preserve">June 2019    </w:t>
      </w:r>
      <w:proofErr w:type="spellStart"/>
      <w:r w:rsidR="00CB161A" w:rsidRPr="00CB161A">
        <w:rPr>
          <w:rFonts w:asciiTheme="majorHAnsi" w:hAnsiTheme="majorHAnsi"/>
          <w:b/>
        </w:rPr>
        <w:t>Assisstant</w:t>
      </w:r>
      <w:proofErr w:type="spellEnd"/>
      <w:r w:rsidR="00CB161A" w:rsidRPr="00CB161A">
        <w:rPr>
          <w:rFonts w:asciiTheme="majorHAnsi" w:hAnsiTheme="majorHAnsi"/>
          <w:b/>
        </w:rPr>
        <w:t xml:space="preserve"> </w:t>
      </w:r>
      <w:r w:rsidR="009F403A" w:rsidRPr="009F403A">
        <w:rPr>
          <w:rFonts w:asciiTheme="majorHAnsi" w:hAnsiTheme="majorHAnsi"/>
          <w:b/>
        </w:rPr>
        <w:t>Project Scientist</w:t>
      </w:r>
      <w:r w:rsidR="009F403A">
        <w:rPr>
          <w:rFonts w:asciiTheme="majorHAnsi" w:hAnsiTheme="majorHAnsi"/>
        </w:rPr>
        <w:t xml:space="preserve">. </w:t>
      </w:r>
      <w:r w:rsidR="009F403A" w:rsidRPr="009F403A">
        <w:rPr>
          <w:rFonts w:asciiTheme="majorHAnsi" w:hAnsiTheme="majorHAnsi"/>
          <w:i/>
        </w:rPr>
        <w:t xml:space="preserve"> </w:t>
      </w:r>
      <w:r w:rsidR="009F403A" w:rsidRPr="00F96E32">
        <w:rPr>
          <w:rFonts w:asciiTheme="majorHAnsi" w:hAnsiTheme="majorHAnsi"/>
          <w:i/>
        </w:rPr>
        <w:t>Dept. of Land, Air and Water Resources, University of California, Davis, CA</w:t>
      </w:r>
      <w:r w:rsidR="00AE504F" w:rsidRPr="004C70F4">
        <w:rPr>
          <w:i/>
        </w:rPr>
        <w:t xml:space="preserve">. </w:t>
      </w:r>
    </w:p>
    <w:p w14:paraId="38F913CC" w14:textId="0AC02F7A" w:rsidR="0079287C" w:rsidRPr="00F96E32" w:rsidRDefault="00751034" w:rsidP="0079251A">
      <w:pPr>
        <w:spacing w:after="120"/>
        <w:rPr>
          <w:rFonts w:asciiTheme="majorHAnsi" w:hAnsiTheme="majorHAnsi"/>
          <w:i/>
        </w:rPr>
      </w:pPr>
      <w:r>
        <w:rPr>
          <w:rFonts w:asciiTheme="majorHAnsi" w:hAnsiTheme="majorHAnsi"/>
        </w:rPr>
        <w:t>May</w:t>
      </w:r>
      <w:r w:rsidR="00107588" w:rsidRPr="00F96E32">
        <w:rPr>
          <w:rFonts w:asciiTheme="majorHAnsi" w:hAnsiTheme="majorHAnsi"/>
        </w:rPr>
        <w:t xml:space="preserve"> 2013 </w:t>
      </w:r>
      <w:r w:rsidR="00FB25EB">
        <w:rPr>
          <w:rFonts w:asciiTheme="majorHAnsi" w:hAnsiTheme="majorHAnsi"/>
        </w:rPr>
        <w:t>–</w:t>
      </w:r>
      <w:r w:rsidR="00FB25EB" w:rsidRPr="00F96E32">
        <w:rPr>
          <w:rFonts w:asciiTheme="majorHAnsi" w:hAnsiTheme="majorHAnsi"/>
        </w:rPr>
        <w:t xml:space="preserve"> </w:t>
      </w:r>
      <w:r w:rsidR="009710D6">
        <w:rPr>
          <w:rFonts w:asciiTheme="majorHAnsi" w:hAnsiTheme="majorHAnsi"/>
        </w:rPr>
        <w:t xml:space="preserve">September </w:t>
      </w:r>
      <w:r w:rsidR="009F403A">
        <w:rPr>
          <w:rFonts w:asciiTheme="majorHAnsi" w:hAnsiTheme="majorHAnsi"/>
        </w:rPr>
        <w:t>2015</w:t>
      </w:r>
      <w:r w:rsidR="005135DA">
        <w:rPr>
          <w:rFonts w:asciiTheme="majorHAnsi" w:hAnsiTheme="majorHAnsi" w:hint="eastAsia"/>
        </w:rPr>
        <w:t xml:space="preserve"> </w:t>
      </w:r>
      <w:r w:rsidR="005974EE">
        <w:rPr>
          <w:rFonts w:asciiTheme="majorHAnsi" w:hAnsiTheme="majorHAnsi" w:hint="eastAsia"/>
        </w:rPr>
        <w:t xml:space="preserve"> </w:t>
      </w:r>
      <w:r w:rsidR="009710D6">
        <w:rPr>
          <w:rFonts w:asciiTheme="majorHAnsi" w:hAnsiTheme="majorHAnsi"/>
        </w:rPr>
        <w:t xml:space="preserve"> </w:t>
      </w:r>
      <w:r w:rsidR="00FB25EB" w:rsidRPr="00FB25EB">
        <w:rPr>
          <w:rFonts w:asciiTheme="majorHAnsi" w:hAnsiTheme="majorHAnsi"/>
          <w:b/>
        </w:rPr>
        <w:t>Postdoctoral</w:t>
      </w:r>
      <w:r w:rsidR="00107588" w:rsidRPr="00F96E32">
        <w:rPr>
          <w:rFonts w:asciiTheme="majorHAnsi" w:hAnsiTheme="majorHAnsi"/>
          <w:b/>
        </w:rPr>
        <w:t xml:space="preserve"> </w:t>
      </w:r>
      <w:r w:rsidR="00D62024" w:rsidRPr="00F96E32">
        <w:rPr>
          <w:rFonts w:asciiTheme="majorHAnsi" w:hAnsiTheme="majorHAnsi"/>
          <w:b/>
        </w:rPr>
        <w:t>Researcher</w:t>
      </w:r>
      <w:r w:rsidR="00107588" w:rsidRPr="00F96E32">
        <w:rPr>
          <w:rFonts w:asciiTheme="majorHAnsi" w:hAnsiTheme="majorHAnsi"/>
        </w:rPr>
        <w:t>.</w:t>
      </w:r>
      <w:r w:rsidR="00107588" w:rsidRPr="00F96E32">
        <w:rPr>
          <w:rFonts w:asciiTheme="majorHAnsi" w:hAnsiTheme="majorHAnsi"/>
          <w:i/>
        </w:rPr>
        <w:t xml:space="preserve"> Dept. of Land, Air and Water Resources, University of California, Davis, CA</w:t>
      </w:r>
      <w:r w:rsidR="0046188B">
        <w:rPr>
          <w:rFonts w:asciiTheme="majorHAnsi" w:hAnsiTheme="majorHAnsi"/>
          <w:i/>
        </w:rPr>
        <w:t xml:space="preserve">. </w:t>
      </w:r>
    </w:p>
    <w:p w14:paraId="21E8E95A" w14:textId="4D9C7E91" w:rsidR="00F96E32" w:rsidRPr="00F96E32" w:rsidRDefault="00B859AE" w:rsidP="0079251A">
      <w:pPr>
        <w:rPr>
          <w:rFonts w:asciiTheme="majorHAnsi" w:hAnsiTheme="majorHAnsi"/>
          <w:b/>
          <w:smallCaps/>
        </w:rPr>
      </w:pPr>
      <w:r w:rsidRPr="00F96E32">
        <w:rPr>
          <w:rFonts w:asciiTheme="majorHAnsi" w:hAnsiTheme="majorHAnsi"/>
        </w:rPr>
        <w:t>201</w:t>
      </w:r>
      <w:r w:rsidR="00346315" w:rsidRPr="00F96E32">
        <w:rPr>
          <w:rFonts w:asciiTheme="majorHAnsi" w:hAnsiTheme="majorHAnsi"/>
        </w:rPr>
        <w:t>0</w:t>
      </w:r>
      <w:r w:rsidRPr="00F96E32">
        <w:rPr>
          <w:rFonts w:asciiTheme="majorHAnsi" w:hAnsiTheme="majorHAnsi"/>
        </w:rPr>
        <w:t>-201</w:t>
      </w:r>
      <w:r w:rsidR="00F768F1">
        <w:rPr>
          <w:rFonts w:asciiTheme="majorHAnsi" w:hAnsiTheme="majorHAnsi"/>
        </w:rPr>
        <w:t>3</w:t>
      </w:r>
      <w:r w:rsidRPr="00F96E32">
        <w:rPr>
          <w:rFonts w:asciiTheme="majorHAnsi" w:hAnsiTheme="majorHAnsi"/>
        </w:rPr>
        <w:t xml:space="preserve"> </w:t>
      </w:r>
      <w:r w:rsidR="007F5BA9" w:rsidRPr="00E266DD">
        <w:rPr>
          <w:rFonts w:asciiTheme="majorHAnsi" w:hAnsiTheme="majorHAnsi"/>
          <w:b/>
        </w:rPr>
        <w:t xml:space="preserve">Junior </w:t>
      </w:r>
      <w:r w:rsidR="00541233" w:rsidRPr="00F96E32">
        <w:rPr>
          <w:rFonts w:asciiTheme="majorHAnsi" w:hAnsiTheme="majorHAnsi"/>
          <w:b/>
        </w:rPr>
        <w:t>Specialist</w:t>
      </w:r>
      <w:r w:rsidR="007F1C64">
        <w:rPr>
          <w:rFonts w:asciiTheme="majorHAnsi" w:hAnsiTheme="majorHAnsi"/>
          <w:b/>
        </w:rPr>
        <w:t xml:space="preserve"> </w:t>
      </w:r>
      <w:r w:rsidR="007F1C64" w:rsidRPr="00F96E32">
        <w:rPr>
          <w:rFonts w:asciiTheme="majorHAnsi" w:hAnsiTheme="majorHAnsi"/>
        </w:rPr>
        <w:t>&amp;</w:t>
      </w:r>
      <w:r w:rsidR="007F1C64" w:rsidRPr="007F1C64">
        <w:rPr>
          <w:rFonts w:asciiTheme="majorHAnsi" w:hAnsiTheme="majorHAnsi"/>
          <w:b/>
        </w:rPr>
        <w:t xml:space="preserve"> </w:t>
      </w:r>
      <w:r w:rsidR="007F1C64" w:rsidRPr="00F96E32">
        <w:rPr>
          <w:rFonts w:asciiTheme="majorHAnsi" w:hAnsiTheme="majorHAnsi"/>
          <w:b/>
        </w:rPr>
        <w:t>Visiting Scholar</w:t>
      </w:r>
      <w:r w:rsidR="00F13A31" w:rsidRPr="00F96E32">
        <w:rPr>
          <w:rFonts w:asciiTheme="majorHAnsi" w:hAnsiTheme="majorHAnsi"/>
        </w:rPr>
        <w:t>.</w:t>
      </w:r>
      <w:r w:rsidR="00F96E32" w:rsidRPr="00F96E32">
        <w:rPr>
          <w:rFonts w:asciiTheme="majorHAnsi" w:hAnsiTheme="majorHAnsi"/>
        </w:rPr>
        <w:t xml:space="preserve"> </w:t>
      </w:r>
      <w:r w:rsidRPr="00F96E32">
        <w:rPr>
          <w:rFonts w:asciiTheme="majorHAnsi" w:hAnsiTheme="majorHAnsi"/>
          <w:i/>
        </w:rPr>
        <w:t xml:space="preserve">Dept. of Land, Air and Water Resources, </w:t>
      </w:r>
      <w:r w:rsidR="00F96E32" w:rsidRPr="00F96E32">
        <w:rPr>
          <w:rFonts w:asciiTheme="majorHAnsi" w:hAnsiTheme="majorHAnsi"/>
          <w:i/>
        </w:rPr>
        <w:t xml:space="preserve"> </w:t>
      </w:r>
    </w:p>
    <w:p w14:paraId="36EEABC5" w14:textId="6DDA5C69" w:rsidR="0079287C" w:rsidRPr="00BD04B2" w:rsidRDefault="00F96E32" w:rsidP="0079251A">
      <w:pPr>
        <w:spacing w:after="12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            </w:t>
      </w:r>
      <w:r w:rsidR="00B859AE" w:rsidRPr="00BD04B2">
        <w:rPr>
          <w:rFonts w:asciiTheme="majorHAnsi" w:hAnsiTheme="majorHAnsi"/>
          <w:i/>
        </w:rPr>
        <w:t>University of California</w:t>
      </w:r>
      <w:r w:rsidR="00A8434E" w:rsidRPr="00BD04B2">
        <w:rPr>
          <w:rFonts w:asciiTheme="majorHAnsi" w:hAnsiTheme="majorHAnsi"/>
          <w:i/>
        </w:rPr>
        <w:t>, Davis</w:t>
      </w:r>
      <w:r w:rsidR="00B859AE" w:rsidRPr="00BD04B2">
        <w:rPr>
          <w:rFonts w:asciiTheme="majorHAnsi" w:hAnsiTheme="majorHAnsi"/>
          <w:i/>
        </w:rPr>
        <w:t>, CA</w:t>
      </w:r>
    </w:p>
    <w:p w14:paraId="6CFD387A" w14:textId="144DE2F7" w:rsidR="0002461E" w:rsidRPr="00BD04B2" w:rsidRDefault="00B859AE" w:rsidP="0079251A">
      <w:pPr>
        <w:rPr>
          <w:rFonts w:asciiTheme="majorHAnsi" w:hAnsiTheme="majorHAnsi"/>
          <w:i/>
        </w:rPr>
      </w:pPr>
      <w:r w:rsidRPr="00BD04B2">
        <w:rPr>
          <w:rFonts w:asciiTheme="majorHAnsi" w:hAnsiTheme="majorHAnsi"/>
        </w:rPr>
        <w:t xml:space="preserve">2009-2010 </w:t>
      </w:r>
      <w:r w:rsidRPr="00BD04B2">
        <w:rPr>
          <w:rFonts w:asciiTheme="majorHAnsi" w:hAnsiTheme="majorHAnsi"/>
          <w:b/>
        </w:rPr>
        <w:t xml:space="preserve">Graduate </w:t>
      </w:r>
      <w:r w:rsidR="00697524" w:rsidRPr="00BD04B2">
        <w:rPr>
          <w:rFonts w:asciiTheme="majorHAnsi" w:hAnsiTheme="majorHAnsi"/>
          <w:b/>
        </w:rPr>
        <w:t>students</w:t>
      </w:r>
      <w:r w:rsidR="008E335B" w:rsidRPr="00BD04B2">
        <w:rPr>
          <w:rFonts w:asciiTheme="majorHAnsi" w:hAnsiTheme="majorHAnsi"/>
          <w:b/>
        </w:rPr>
        <w:t xml:space="preserve"> Researcher</w:t>
      </w:r>
      <w:r w:rsidR="005528C8" w:rsidRPr="00BD04B2">
        <w:rPr>
          <w:rFonts w:asciiTheme="majorHAnsi" w:hAnsiTheme="majorHAnsi"/>
          <w:b/>
        </w:rPr>
        <w:t>.</w:t>
      </w:r>
      <w:r w:rsidRPr="00BD04B2">
        <w:rPr>
          <w:rFonts w:asciiTheme="majorHAnsi" w:hAnsiTheme="majorHAnsi"/>
        </w:rPr>
        <w:t xml:space="preserve">  </w:t>
      </w:r>
      <w:r w:rsidRPr="00BD04B2">
        <w:rPr>
          <w:rFonts w:asciiTheme="majorHAnsi" w:hAnsiTheme="majorHAnsi"/>
          <w:i/>
        </w:rPr>
        <w:t xml:space="preserve">Chengdu Institute of Biology, </w:t>
      </w:r>
    </w:p>
    <w:p w14:paraId="2D389939" w14:textId="57C7AF87" w:rsidR="0079287C" w:rsidRPr="00BD04B2" w:rsidRDefault="0002461E" w:rsidP="0079251A">
      <w:pPr>
        <w:spacing w:after="120"/>
        <w:rPr>
          <w:rFonts w:asciiTheme="majorHAnsi" w:hAnsiTheme="majorHAnsi"/>
          <w:i/>
        </w:rPr>
      </w:pPr>
      <w:r w:rsidRPr="00BD04B2">
        <w:rPr>
          <w:rFonts w:asciiTheme="majorHAnsi" w:hAnsiTheme="majorHAnsi"/>
          <w:i/>
        </w:rPr>
        <w:t xml:space="preserve">             </w:t>
      </w:r>
      <w:r w:rsidR="00B859AE" w:rsidRPr="00BD04B2">
        <w:rPr>
          <w:rFonts w:asciiTheme="majorHAnsi" w:hAnsiTheme="majorHAnsi"/>
          <w:i/>
        </w:rPr>
        <w:t>Chinese Academy of Sciences</w:t>
      </w:r>
      <w:r w:rsidR="00541233" w:rsidRPr="00BD04B2">
        <w:rPr>
          <w:rFonts w:asciiTheme="majorHAnsi" w:hAnsiTheme="majorHAnsi"/>
          <w:i/>
        </w:rPr>
        <w:t>, China</w:t>
      </w:r>
      <w:r w:rsidR="00B859AE" w:rsidRPr="00BD04B2">
        <w:rPr>
          <w:rFonts w:asciiTheme="majorHAnsi" w:hAnsiTheme="majorHAnsi"/>
          <w:i/>
        </w:rPr>
        <w:t xml:space="preserve"> </w:t>
      </w:r>
    </w:p>
    <w:p w14:paraId="7D5D40C3" w14:textId="72C7DE84" w:rsidR="00FB25EB" w:rsidRDefault="00B859AE" w:rsidP="0079251A">
      <w:pPr>
        <w:rPr>
          <w:rFonts w:asciiTheme="majorHAnsi" w:hAnsiTheme="majorHAnsi" w:cs="Arial"/>
          <w:i/>
        </w:rPr>
      </w:pPr>
      <w:r w:rsidRPr="00BD04B2">
        <w:rPr>
          <w:rFonts w:asciiTheme="majorHAnsi" w:hAnsiTheme="majorHAnsi"/>
        </w:rPr>
        <w:t>200</w:t>
      </w:r>
      <w:r w:rsidR="00BA0FA1">
        <w:rPr>
          <w:rFonts w:asciiTheme="majorHAnsi" w:hAnsiTheme="majorHAnsi"/>
        </w:rPr>
        <w:t>6</w:t>
      </w:r>
      <w:r w:rsidRPr="00BD04B2">
        <w:rPr>
          <w:rFonts w:asciiTheme="majorHAnsi" w:hAnsiTheme="majorHAnsi"/>
        </w:rPr>
        <w:t>-2009</w:t>
      </w:r>
      <w:r w:rsidR="00541233" w:rsidRPr="00BD04B2">
        <w:rPr>
          <w:rFonts w:asciiTheme="majorHAnsi" w:hAnsiTheme="majorHAnsi"/>
        </w:rPr>
        <w:t xml:space="preserve"> </w:t>
      </w:r>
      <w:r w:rsidR="00541233" w:rsidRPr="00BD04B2">
        <w:rPr>
          <w:rFonts w:asciiTheme="majorHAnsi" w:hAnsiTheme="majorHAnsi"/>
          <w:b/>
        </w:rPr>
        <w:t>Researcher</w:t>
      </w:r>
      <w:r w:rsidR="00CB2D44" w:rsidRPr="00CB2D44">
        <w:rPr>
          <w:rFonts w:asciiTheme="majorHAnsi" w:hAnsiTheme="majorHAnsi"/>
          <w:b/>
        </w:rPr>
        <w:t xml:space="preserve"> </w:t>
      </w:r>
      <w:r w:rsidR="00CB2D44" w:rsidRPr="00BD04B2">
        <w:rPr>
          <w:rFonts w:asciiTheme="majorHAnsi" w:hAnsiTheme="majorHAnsi"/>
          <w:b/>
        </w:rPr>
        <w:t>Assistant</w:t>
      </w:r>
      <w:r w:rsidR="008E335B" w:rsidRPr="00BD04B2">
        <w:rPr>
          <w:rFonts w:asciiTheme="majorHAnsi" w:hAnsiTheme="majorHAnsi"/>
          <w:b/>
        </w:rPr>
        <w:t xml:space="preserve">. </w:t>
      </w:r>
      <w:r w:rsidR="00541233" w:rsidRPr="00BD04B2">
        <w:rPr>
          <w:rFonts w:asciiTheme="majorHAnsi" w:hAnsiTheme="majorHAnsi" w:cs="Arial"/>
          <w:i/>
        </w:rPr>
        <w:t xml:space="preserve"> Northeast Institute of Geo</w:t>
      </w:r>
      <w:r w:rsidR="008F5017" w:rsidRPr="00BD04B2">
        <w:rPr>
          <w:rFonts w:asciiTheme="majorHAnsi" w:hAnsiTheme="majorHAnsi" w:cs="Arial"/>
          <w:i/>
        </w:rPr>
        <w:t xml:space="preserve">graphy </w:t>
      </w:r>
      <w:r w:rsidR="006F5EB3" w:rsidRPr="00BD04B2">
        <w:rPr>
          <w:rFonts w:asciiTheme="majorHAnsi" w:hAnsiTheme="majorHAnsi" w:cs="Arial"/>
          <w:i/>
        </w:rPr>
        <w:t>and</w:t>
      </w:r>
      <w:r w:rsidR="00CA334B" w:rsidRPr="00BD04B2">
        <w:rPr>
          <w:rFonts w:asciiTheme="majorHAnsi" w:hAnsiTheme="majorHAnsi" w:cs="Arial"/>
          <w:i/>
        </w:rPr>
        <w:t xml:space="preserve"> </w:t>
      </w:r>
      <w:proofErr w:type="spellStart"/>
      <w:r w:rsidR="008F5017" w:rsidRPr="00BD04B2">
        <w:rPr>
          <w:rFonts w:asciiTheme="majorHAnsi" w:hAnsiTheme="majorHAnsi" w:cs="Arial"/>
          <w:i/>
        </w:rPr>
        <w:t>Agro</w:t>
      </w:r>
      <w:proofErr w:type="spellEnd"/>
      <w:r w:rsidR="00C80829">
        <w:rPr>
          <w:rFonts w:asciiTheme="majorHAnsi" w:hAnsiTheme="majorHAnsi" w:cs="Arial"/>
          <w:i/>
        </w:rPr>
        <w:t>-</w:t>
      </w:r>
      <w:r w:rsidR="008F5017" w:rsidRPr="00BD04B2">
        <w:rPr>
          <w:rFonts w:asciiTheme="majorHAnsi" w:hAnsiTheme="majorHAnsi" w:cs="Arial"/>
          <w:i/>
        </w:rPr>
        <w:t xml:space="preserve">ecology, </w:t>
      </w:r>
    </w:p>
    <w:p w14:paraId="7D8A6435" w14:textId="77777777" w:rsidR="008E335B" w:rsidRPr="00BD04B2" w:rsidRDefault="00FB25EB" w:rsidP="0079251A">
      <w:pPr>
        <w:spacing w:after="120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 xml:space="preserve">           </w:t>
      </w:r>
      <w:r w:rsidR="008F5017" w:rsidRPr="00BD04B2">
        <w:rPr>
          <w:rFonts w:asciiTheme="majorHAnsi" w:hAnsiTheme="majorHAnsi" w:cs="Arial"/>
          <w:i/>
        </w:rPr>
        <w:t>Chinese</w:t>
      </w:r>
      <w:r w:rsidR="008E335B" w:rsidRPr="00BD04B2">
        <w:rPr>
          <w:rFonts w:asciiTheme="majorHAnsi" w:hAnsiTheme="majorHAnsi" w:cs="Arial"/>
          <w:i/>
        </w:rPr>
        <w:t xml:space="preserve"> </w:t>
      </w:r>
      <w:r w:rsidR="00541233" w:rsidRPr="00BD04B2">
        <w:rPr>
          <w:rFonts w:asciiTheme="majorHAnsi" w:hAnsiTheme="majorHAnsi" w:cs="Arial"/>
          <w:i/>
        </w:rPr>
        <w:t>Academy of Sciences, China</w:t>
      </w:r>
      <w:r w:rsidR="00541233" w:rsidRPr="00BD04B2">
        <w:rPr>
          <w:rFonts w:asciiTheme="majorHAnsi" w:eastAsia="Arial" w:hAnsiTheme="majorHAnsi" w:cs="Arial"/>
          <w:i/>
        </w:rPr>
        <w:t xml:space="preserve"> </w:t>
      </w:r>
    </w:p>
    <w:p w14:paraId="68AB97DA" w14:textId="5535F3C1" w:rsidR="005B74D6" w:rsidRPr="00BD04B2" w:rsidRDefault="007128C7" w:rsidP="0079251A">
      <w:pPr>
        <w:rPr>
          <w:rFonts w:asciiTheme="majorHAnsi" w:hAnsiTheme="majorHAnsi" w:cs="Arial"/>
          <w:i/>
        </w:rPr>
      </w:pPr>
      <w:r w:rsidRPr="00BD04B2">
        <w:rPr>
          <w:rFonts w:asciiTheme="majorHAnsi" w:hAnsiTheme="majorHAnsi" w:cs="Arial"/>
        </w:rPr>
        <w:t xml:space="preserve">2005-2006 </w:t>
      </w:r>
      <w:r w:rsidR="005135DA">
        <w:rPr>
          <w:rFonts w:asciiTheme="majorHAnsi" w:hAnsiTheme="majorHAnsi" w:hint="eastAsia"/>
          <w:b/>
        </w:rPr>
        <w:t>L</w:t>
      </w:r>
      <w:r w:rsidR="00FB25EB">
        <w:rPr>
          <w:rFonts w:asciiTheme="majorHAnsi" w:hAnsiTheme="majorHAnsi"/>
          <w:b/>
        </w:rPr>
        <w:t>ab T</w:t>
      </w:r>
      <w:r w:rsidRPr="00BD04B2">
        <w:rPr>
          <w:rFonts w:asciiTheme="majorHAnsi" w:hAnsiTheme="majorHAnsi"/>
          <w:b/>
        </w:rPr>
        <w:t>echnician.</w:t>
      </w:r>
      <w:r w:rsidRPr="00BD04B2">
        <w:rPr>
          <w:rFonts w:asciiTheme="majorHAnsi" w:hAnsiTheme="majorHAnsi"/>
        </w:rPr>
        <w:t> </w:t>
      </w:r>
      <w:r w:rsidRPr="00BD04B2">
        <w:rPr>
          <w:rFonts w:asciiTheme="majorHAnsi" w:hAnsiTheme="majorHAnsi" w:cs="Arial"/>
          <w:i/>
        </w:rPr>
        <w:t xml:space="preserve">Northeast Institute of Geography and </w:t>
      </w:r>
      <w:proofErr w:type="spellStart"/>
      <w:r w:rsidRPr="00BD04B2">
        <w:rPr>
          <w:rFonts w:asciiTheme="majorHAnsi" w:hAnsiTheme="majorHAnsi" w:cs="Arial"/>
          <w:i/>
        </w:rPr>
        <w:t>Agro</w:t>
      </w:r>
      <w:proofErr w:type="spellEnd"/>
      <w:r w:rsidR="00C80829">
        <w:rPr>
          <w:rFonts w:asciiTheme="majorHAnsi" w:hAnsiTheme="majorHAnsi" w:cs="Arial"/>
          <w:i/>
        </w:rPr>
        <w:t>-</w:t>
      </w:r>
      <w:r w:rsidRPr="00BD04B2">
        <w:rPr>
          <w:rFonts w:asciiTheme="majorHAnsi" w:hAnsiTheme="majorHAnsi" w:cs="Arial"/>
          <w:i/>
        </w:rPr>
        <w:t xml:space="preserve">ecology, Chinese </w:t>
      </w:r>
    </w:p>
    <w:p w14:paraId="19ED6236" w14:textId="6F5AF08D" w:rsidR="007128C7" w:rsidRDefault="006F5EB3" w:rsidP="0079251A">
      <w:pPr>
        <w:ind w:firstLine="210"/>
        <w:rPr>
          <w:rFonts w:asciiTheme="majorHAnsi" w:eastAsia="Arial" w:hAnsiTheme="majorHAnsi" w:cs="Arial"/>
          <w:i/>
        </w:rPr>
      </w:pPr>
      <w:r w:rsidRPr="00BD04B2">
        <w:rPr>
          <w:rFonts w:asciiTheme="majorHAnsi" w:hAnsiTheme="majorHAnsi" w:cs="Arial"/>
          <w:i/>
        </w:rPr>
        <w:t xml:space="preserve">          </w:t>
      </w:r>
      <w:r w:rsidR="007128C7" w:rsidRPr="00BD04B2">
        <w:rPr>
          <w:rFonts w:asciiTheme="majorHAnsi" w:hAnsiTheme="majorHAnsi" w:cs="Arial"/>
          <w:i/>
        </w:rPr>
        <w:t>Academy of Sciences, China</w:t>
      </w:r>
      <w:r w:rsidR="007128C7" w:rsidRPr="00BD04B2">
        <w:rPr>
          <w:rFonts w:asciiTheme="majorHAnsi" w:eastAsia="Arial" w:hAnsiTheme="majorHAnsi" w:cs="Arial"/>
          <w:i/>
        </w:rPr>
        <w:t xml:space="preserve"> </w:t>
      </w:r>
    </w:p>
    <w:p w14:paraId="0ECB510E" w14:textId="77777777" w:rsidR="0079287C" w:rsidRPr="00BD04B2" w:rsidRDefault="0079287C" w:rsidP="0079251A">
      <w:pPr>
        <w:ind w:firstLine="210"/>
        <w:rPr>
          <w:rFonts w:asciiTheme="majorHAnsi" w:hAnsiTheme="majorHAnsi" w:cs="Arial"/>
          <w:i/>
        </w:rPr>
      </w:pPr>
    </w:p>
    <w:p w14:paraId="5A888B40" w14:textId="091CF5E8" w:rsidR="00E568BD" w:rsidRDefault="00044C6A" w:rsidP="0079251A">
      <w:pPr>
        <w:rPr>
          <w:rFonts w:asciiTheme="majorHAnsi" w:eastAsia="Arial" w:hAnsiTheme="majorHAnsi" w:cs="Arial"/>
          <w:b/>
          <w:sz w:val="26"/>
          <w:szCs w:val="26"/>
        </w:rPr>
      </w:pPr>
      <w:r>
        <w:rPr>
          <w:rFonts w:asciiTheme="majorHAnsi" w:eastAsia="Arial" w:hAnsiTheme="majorHAnsi" w:cs="Arial"/>
          <w:b/>
          <w:sz w:val="26"/>
          <w:szCs w:val="26"/>
        </w:rPr>
        <w:t>T</w:t>
      </w:r>
      <w:r w:rsidR="00E568BD" w:rsidRPr="00E568BD">
        <w:rPr>
          <w:rFonts w:asciiTheme="majorHAnsi" w:eastAsia="Arial" w:hAnsiTheme="majorHAnsi" w:cs="Arial"/>
          <w:b/>
          <w:sz w:val="26"/>
          <w:szCs w:val="26"/>
        </w:rPr>
        <w:t xml:space="preserve">EACHING </w:t>
      </w:r>
      <w:r w:rsidR="004E49A7">
        <w:rPr>
          <w:rFonts w:asciiTheme="majorHAnsi" w:eastAsia="Arial" w:hAnsiTheme="majorHAnsi" w:cs="Arial"/>
          <w:b/>
          <w:sz w:val="26"/>
          <w:szCs w:val="26"/>
        </w:rPr>
        <w:t>EXPERIENCE &amp;</w:t>
      </w:r>
      <w:r w:rsidR="004E49A7" w:rsidRPr="00E568BD">
        <w:rPr>
          <w:rFonts w:asciiTheme="majorHAnsi" w:eastAsia="Arial" w:hAnsiTheme="majorHAnsi" w:cs="Arial"/>
          <w:b/>
          <w:sz w:val="26"/>
          <w:szCs w:val="26"/>
        </w:rPr>
        <w:t xml:space="preserve"> </w:t>
      </w:r>
      <w:r w:rsidR="00E568BD" w:rsidRPr="00E568BD">
        <w:rPr>
          <w:rFonts w:asciiTheme="majorHAnsi" w:eastAsia="Arial" w:hAnsiTheme="majorHAnsi" w:cs="Arial"/>
          <w:b/>
          <w:sz w:val="26"/>
          <w:szCs w:val="26"/>
        </w:rPr>
        <w:t>OUTREACH ACTIVIT</w:t>
      </w:r>
      <w:r w:rsidR="004D5FDD">
        <w:rPr>
          <w:rFonts w:asciiTheme="majorHAnsi" w:eastAsia="Arial" w:hAnsiTheme="majorHAnsi" w:cs="Arial"/>
          <w:b/>
          <w:sz w:val="26"/>
          <w:szCs w:val="26"/>
        </w:rPr>
        <w:t>Y</w:t>
      </w:r>
    </w:p>
    <w:p w14:paraId="4CAD4794" w14:textId="52CF802B" w:rsidR="00383B6A" w:rsidRDefault="00E568BD" w:rsidP="0079251A">
      <w:pPr>
        <w:spacing w:after="120"/>
        <w:rPr>
          <w:rFonts w:asciiTheme="majorHAnsi" w:hAnsiTheme="majorHAnsi" w:cs="Arial"/>
          <w:b/>
        </w:rPr>
      </w:pPr>
      <w:r w:rsidRPr="00E568BD">
        <w:rPr>
          <w:rFonts w:ascii="Arial" w:eastAsia="Arial" w:hAnsi="Arial" w:cs="Arial"/>
          <w:sz w:val="20"/>
        </w:rPr>
        <w:t>──────────────────────────────────────────────────────────────────</w:t>
      </w:r>
      <w:r w:rsidR="00383B6A" w:rsidRPr="008C5189">
        <w:rPr>
          <w:rFonts w:asciiTheme="majorHAnsi" w:hAnsiTheme="majorHAnsi" w:cs="Arial"/>
          <w:b/>
        </w:rPr>
        <w:t>Teaching Experience</w:t>
      </w:r>
    </w:p>
    <w:p w14:paraId="16CE6827" w14:textId="5F7D8147" w:rsidR="00752F15" w:rsidRDefault="00935E41" w:rsidP="0079251A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  </w:t>
      </w:r>
      <w:r w:rsidR="00752F15" w:rsidRPr="00CE48DF">
        <w:rPr>
          <w:rFonts w:asciiTheme="majorHAnsi" w:hAnsiTheme="majorHAnsi" w:cs="Arial"/>
        </w:rPr>
        <w:t>2018</w:t>
      </w:r>
      <w:r w:rsidR="00752F15" w:rsidRPr="008C5189">
        <w:rPr>
          <w:rFonts w:asciiTheme="majorHAnsi" w:hAnsiTheme="majorHAnsi" w:cs="Arial" w:hint="eastAsia"/>
        </w:rPr>
        <w:t>-</w:t>
      </w:r>
      <w:r w:rsidR="00752F15">
        <w:rPr>
          <w:rFonts w:asciiTheme="majorHAnsi" w:hAnsiTheme="majorHAnsi" w:cs="Arial"/>
          <w:b/>
        </w:rPr>
        <w:t xml:space="preserve">    </w:t>
      </w:r>
      <w:r w:rsidR="00CD18C0">
        <w:rPr>
          <w:rFonts w:asciiTheme="majorHAnsi" w:hAnsiTheme="majorHAnsi" w:cs="Arial"/>
          <w:b/>
        </w:rPr>
        <w:t xml:space="preserve">Lecturer </w:t>
      </w:r>
      <w:r w:rsidR="00752F15">
        <w:rPr>
          <w:rFonts w:asciiTheme="majorHAnsi" w:hAnsiTheme="majorHAnsi" w:cs="Arial"/>
          <w:b/>
        </w:rPr>
        <w:t xml:space="preserve">of Stable Isotope Biogeochemistry Research Seminar Series.  </w:t>
      </w:r>
    </w:p>
    <w:p w14:paraId="077E5200" w14:textId="77777777" w:rsidR="00752F15" w:rsidRPr="008C5189" w:rsidRDefault="00752F15" w:rsidP="0079251A">
      <w:pPr>
        <w:spacing w:after="120"/>
        <w:ind w:firstLine="26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lastRenderedPageBreak/>
        <w:t xml:space="preserve">                 </w:t>
      </w:r>
      <w:r w:rsidRPr="00CE48DF">
        <w:rPr>
          <w:rFonts w:asciiTheme="majorHAnsi" w:hAnsiTheme="majorHAnsi" w:cs="Arial"/>
        </w:rPr>
        <w:t>University of California Davis</w:t>
      </w:r>
    </w:p>
    <w:p w14:paraId="0A8693CA" w14:textId="51B7B6DD" w:rsidR="00F9153B" w:rsidRDefault="00935E41" w:rsidP="0079251A">
      <w:pPr>
        <w:rPr>
          <w:rFonts w:asciiTheme="majorHAnsi" w:hAnsiTheme="majorHAnsi" w:cs="Arial"/>
          <w:i/>
        </w:rPr>
      </w:pPr>
      <w:r>
        <w:rPr>
          <w:rFonts w:asciiTheme="majorHAnsi" w:hAnsiTheme="majorHAnsi" w:cs="Arial"/>
        </w:rPr>
        <w:t xml:space="preserve">  </w:t>
      </w:r>
      <w:r w:rsidR="00383B6A" w:rsidRPr="008C5189">
        <w:rPr>
          <w:rFonts w:asciiTheme="majorHAnsi" w:hAnsiTheme="majorHAnsi" w:cs="Arial" w:hint="eastAsia"/>
        </w:rPr>
        <w:t xml:space="preserve">2009-2010 </w:t>
      </w:r>
      <w:r w:rsidR="00383B6A" w:rsidRPr="008C5189">
        <w:rPr>
          <w:rFonts w:asciiTheme="majorHAnsi" w:hAnsiTheme="majorHAnsi" w:cs="Arial" w:hint="eastAsia"/>
          <w:b/>
        </w:rPr>
        <w:t>Teaching Assistant</w:t>
      </w:r>
      <w:r w:rsidR="00A82226">
        <w:rPr>
          <w:rFonts w:asciiTheme="majorHAnsi" w:hAnsiTheme="majorHAnsi" w:cs="Arial"/>
          <w:b/>
        </w:rPr>
        <w:t xml:space="preserve"> in </w:t>
      </w:r>
      <w:r w:rsidR="00F9153B">
        <w:rPr>
          <w:rFonts w:asciiTheme="majorHAnsi" w:hAnsiTheme="majorHAnsi" w:cs="Arial"/>
          <w:b/>
        </w:rPr>
        <w:t xml:space="preserve">the course of </w:t>
      </w:r>
      <w:r w:rsidR="00A82226">
        <w:rPr>
          <w:rFonts w:asciiTheme="majorHAnsi" w:hAnsiTheme="majorHAnsi" w:cs="Arial"/>
          <w:b/>
        </w:rPr>
        <w:t>Ecosystem Ecology</w:t>
      </w:r>
      <w:r w:rsidR="00383B6A" w:rsidRPr="008C5189">
        <w:rPr>
          <w:rFonts w:asciiTheme="majorHAnsi" w:hAnsiTheme="majorHAnsi" w:cs="Arial" w:hint="eastAsia"/>
          <w:b/>
        </w:rPr>
        <w:t xml:space="preserve">. </w:t>
      </w:r>
      <w:r w:rsidR="00383B6A" w:rsidRPr="00E266DD">
        <w:rPr>
          <w:rFonts w:asciiTheme="majorHAnsi" w:hAnsiTheme="majorHAnsi" w:cs="Arial" w:hint="eastAsia"/>
          <w:i/>
        </w:rPr>
        <w:t xml:space="preserve">Sichuan </w:t>
      </w:r>
      <w:r w:rsidR="00F9153B">
        <w:rPr>
          <w:rFonts w:asciiTheme="majorHAnsi" w:hAnsiTheme="majorHAnsi" w:cs="Arial"/>
          <w:i/>
        </w:rPr>
        <w:t xml:space="preserve"> </w:t>
      </w:r>
    </w:p>
    <w:p w14:paraId="4384DFCF" w14:textId="4174A48B" w:rsidR="00383B6A" w:rsidRPr="00E266DD" w:rsidRDefault="00F9153B" w:rsidP="0079251A">
      <w:pPr>
        <w:ind w:firstLine="260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 xml:space="preserve">                </w:t>
      </w:r>
      <w:r w:rsidR="00383B6A" w:rsidRPr="00E266DD">
        <w:rPr>
          <w:rFonts w:asciiTheme="majorHAnsi" w:hAnsiTheme="majorHAnsi" w:cs="Arial" w:hint="eastAsia"/>
          <w:i/>
        </w:rPr>
        <w:t xml:space="preserve">University &amp; </w:t>
      </w:r>
      <w:r w:rsidR="00383B6A" w:rsidRPr="00E266DD">
        <w:rPr>
          <w:rFonts w:asciiTheme="majorHAnsi" w:hAnsiTheme="majorHAnsi" w:cs="Arial"/>
          <w:i/>
        </w:rPr>
        <w:t xml:space="preserve">Chengdu Institute </w:t>
      </w:r>
      <w:r w:rsidR="00FC6A4E" w:rsidRPr="00E266DD">
        <w:rPr>
          <w:rFonts w:asciiTheme="majorHAnsi" w:hAnsiTheme="majorHAnsi" w:cs="Arial"/>
          <w:i/>
        </w:rPr>
        <w:t xml:space="preserve">of </w:t>
      </w:r>
      <w:r w:rsidR="00FC6A4E">
        <w:rPr>
          <w:rFonts w:asciiTheme="majorHAnsi" w:hAnsiTheme="majorHAnsi" w:cs="Arial"/>
          <w:i/>
        </w:rPr>
        <w:t>Biology</w:t>
      </w:r>
      <w:r w:rsidR="00383B6A" w:rsidRPr="00E266DD">
        <w:rPr>
          <w:rFonts w:asciiTheme="majorHAnsi" w:hAnsiTheme="majorHAnsi" w:cs="Arial"/>
          <w:i/>
        </w:rPr>
        <w:t xml:space="preserve">, Chinese Academy of Sciences, China </w:t>
      </w:r>
    </w:p>
    <w:p w14:paraId="4B712CA3" w14:textId="77777777" w:rsidR="00725728" w:rsidRDefault="00383B6A" w:rsidP="0079251A">
      <w:pPr>
        <w:rPr>
          <w:rFonts w:asciiTheme="majorHAnsi" w:hAnsiTheme="majorHAnsi"/>
          <w:b/>
        </w:rPr>
      </w:pPr>
      <w:r w:rsidRPr="008C5189">
        <w:rPr>
          <w:rFonts w:asciiTheme="majorHAnsi" w:hAnsiTheme="majorHAnsi"/>
        </w:rPr>
        <w:t xml:space="preserve">   2007-2009</w:t>
      </w:r>
      <w:r w:rsidRPr="008C5189">
        <w:rPr>
          <w:rFonts w:asciiTheme="majorHAnsi" w:hAnsiTheme="majorHAnsi" w:hint="eastAsia"/>
          <w:b/>
        </w:rPr>
        <w:t xml:space="preserve"> </w:t>
      </w:r>
      <w:r w:rsidRPr="008C5189">
        <w:rPr>
          <w:rFonts w:asciiTheme="majorHAnsi" w:hAnsiTheme="majorHAnsi"/>
          <w:b/>
        </w:rPr>
        <w:t>Teaching Assistan</w:t>
      </w:r>
      <w:r w:rsidRPr="008C5189">
        <w:rPr>
          <w:rFonts w:asciiTheme="majorHAnsi" w:hAnsiTheme="majorHAnsi" w:hint="eastAsia"/>
          <w:b/>
        </w:rPr>
        <w:t>t</w:t>
      </w:r>
      <w:r w:rsidR="00F9153B">
        <w:rPr>
          <w:rFonts w:asciiTheme="majorHAnsi" w:hAnsiTheme="majorHAnsi"/>
          <w:b/>
        </w:rPr>
        <w:t xml:space="preserve"> in the course of </w:t>
      </w:r>
      <w:r w:rsidR="00627359">
        <w:rPr>
          <w:rFonts w:asciiTheme="majorHAnsi" w:hAnsiTheme="majorHAnsi"/>
          <w:b/>
        </w:rPr>
        <w:t xml:space="preserve">Soil </w:t>
      </w:r>
      <w:r w:rsidR="00725728">
        <w:rPr>
          <w:rFonts w:asciiTheme="majorHAnsi" w:hAnsiTheme="majorHAnsi"/>
          <w:b/>
        </w:rPr>
        <w:t xml:space="preserve">Fertility and Nutrient  </w:t>
      </w:r>
    </w:p>
    <w:p w14:paraId="652E4E1E" w14:textId="646709ED" w:rsidR="00725728" w:rsidRDefault="00725728" w:rsidP="0079251A">
      <w:pPr>
        <w:ind w:firstLine="1060"/>
        <w:rPr>
          <w:rFonts w:asciiTheme="majorHAnsi" w:hAnsiTheme="majorHAnsi" w:cs="Arial"/>
          <w:i/>
        </w:rPr>
      </w:pPr>
      <w:r>
        <w:rPr>
          <w:rFonts w:asciiTheme="majorHAnsi" w:hAnsiTheme="majorHAnsi"/>
          <w:b/>
        </w:rPr>
        <w:t>Management</w:t>
      </w:r>
      <w:r w:rsidR="00383B6A" w:rsidRPr="008C5189">
        <w:rPr>
          <w:rFonts w:asciiTheme="majorHAnsi" w:hAnsiTheme="majorHAnsi" w:hint="eastAsia"/>
          <w:b/>
        </w:rPr>
        <w:t xml:space="preserve">. </w:t>
      </w:r>
      <w:r w:rsidR="00383B6A" w:rsidRPr="00E266DD">
        <w:rPr>
          <w:rFonts w:asciiTheme="majorHAnsi" w:hAnsiTheme="majorHAnsi" w:cs="Arial"/>
          <w:i/>
        </w:rPr>
        <w:t>Northeast Agricultural University</w:t>
      </w:r>
      <w:r w:rsidR="00383B6A" w:rsidRPr="00E266DD">
        <w:rPr>
          <w:rFonts w:asciiTheme="majorHAnsi" w:hAnsiTheme="majorHAnsi" w:cs="Arial" w:hint="eastAsia"/>
          <w:i/>
        </w:rPr>
        <w:t xml:space="preserve"> &amp;</w:t>
      </w:r>
      <w:r w:rsidR="00383B6A" w:rsidRPr="00E266DD">
        <w:rPr>
          <w:rFonts w:asciiTheme="majorHAnsi" w:hAnsiTheme="majorHAnsi" w:cs="Arial"/>
          <w:i/>
        </w:rPr>
        <w:t xml:space="preserve"> </w:t>
      </w:r>
      <w:r w:rsidR="00383B6A" w:rsidRPr="008C5189">
        <w:rPr>
          <w:rFonts w:asciiTheme="majorHAnsi" w:hAnsiTheme="majorHAnsi" w:cs="Arial"/>
          <w:i/>
        </w:rPr>
        <w:t>Northeast</w:t>
      </w:r>
      <w:r w:rsidR="006C2FB9">
        <w:rPr>
          <w:rFonts w:asciiTheme="majorHAnsi" w:hAnsiTheme="majorHAnsi" w:cs="Arial"/>
          <w:i/>
        </w:rPr>
        <w:t xml:space="preserve"> </w:t>
      </w:r>
      <w:r w:rsidR="00383B6A" w:rsidRPr="008C5189">
        <w:rPr>
          <w:rFonts w:asciiTheme="majorHAnsi" w:hAnsiTheme="majorHAnsi" w:cs="Arial"/>
          <w:i/>
        </w:rPr>
        <w:t xml:space="preserve">Institute of </w:t>
      </w:r>
      <w:r>
        <w:rPr>
          <w:rFonts w:asciiTheme="majorHAnsi" w:hAnsiTheme="majorHAnsi" w:cs="Arial"/>
          <w:i/>
        </w:rPr>
        <w:t xml:space="preserve"> </w:t>
      </w:r>
    </w:p>
    <w:p w14:paraId="67F9E5AF" w14:textId="5FF4C33B" w:rsidR="00383B6A" w:rsidRPr="00E266DD" w:rsidRDefault="00383B6A" w:rsidP="0079251A">
      <w:pPr>
        <w:ind w:firstLine="1060"/>
        <w:rPr>
          <w:rFonts w:asciiTheme="majorHAnsi" w:hAnsiTheme="majorHAnsi" w:cs="Arial"/>
          <w:i/>
        </w:rPr>
      </w:pPr>
      <w:r w:rsidRPr="008C5189">
        <w:rPr>
          <w:rFonts w:asciiTheme="majorHAnsi" w:hAnsiTheme="majorHAnsi" w:cs="Arial"/>
          <w:i/>
        </w:rPr>
        <w:t>Geography and Agroecology, Chinese Academy</w:t>
      </w:r>
      <w:r w:rsidR="00F9153B">
        <w:rPr>
          <w:rFonts w:asciiTheme="majorHAnsi" w:hAnsiTheme="majorHAnsi" w:cs="Arial"/>
          <w:i/>
        </w:rPr>
        <w:t xml:space="preserve"> </w:t>
      </w:r>
      <w:r w:rsidRPr="008C5189">
        <w:rPr>
          <w:rFonts w:asciiTheme="majorHAnsi" w:hAnsiTheme="majorHAnsi" w:cs="Arial"/>
          <w:i/>
        </w:rPr>
        <w:t>of Sciences</w:t>
      </w:r>
      <w:r w:rsidRPr="00E266DD">
        <w:rPr>
          <w:rFonts w:asciiTheme="majorHAnsi" w:hAnsiTheme="majorHAnsi" w:cs="Arial"/>
          <w:i/>
        </w:rPr>
        <w:t xml:space="preserve">, China </w:t>
      </w:r>
    </w:p>
    <w:p w14:paraId="3C803578" w14:textId="03C56A05" w:rsidR="00383B6A" w:rsidRDefault="00FC6A4E" w:rsidP="0079251A">
      <w:pPr>
        <w:spacing w:after="120"/>
        <w:ind w:right="-14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Outreach </w:t>
      </w:r>
      <w:r w:rsidR="004D5FDD">
        <w:rPr>
          <w:rFonts w:asciiTheme="majorHAnsi" w:hAnsiTheme="majorHAnsi" w:cs="Arial"/>
          <w:b/>
        </w:rPr>
        <w:t>Activity</w:t>
      </w:r>
    </w:p>
    <w:p w14:paraId="39C49B99" w14:textId="77777777" w:rsidR="00534704" w:rsidRDefault="003E2100" w:rsidP="0079251A">
      <w:pPr>
        <w:ind w:firstLine="2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2019            </w:t>
      </w:r>
      <w:r w:rsidRPr="00935E41">
        <w:rPr>
          <w:rFonts w:asciiTheme="majorHAnsi" w:hAnsiTheme="majorHAnsi" w:cs="Arial"/>
          <w:b/>
          <w:bCs/>
        </w:rPr>
        <w:t>Participating</w:t>
      </w:r>
      <w:r w:rsidRPr="005C159A">
        <w:rPr>
          <w:rFonts w:asciiTheme="majorHAnsi" w:hAnsiTheme="majorHAnsi" w:cs="Arial"/>
          <w:b/>
          <w:bCs/>
        </w:rPr>
        <w:t xml:space="preserve"> </w:t>
      </w:r>
      <w:r w:rsidR="00534704" w:rsidRPr="005C159A">
        <w:rPr>
          <w:rFonts w:asciiTheme="majorHAnsi" w:hAnsiTheme="majorHAnsi" w:cs="Arial"/>
          <w:b/>
          <w:bCs/>
        </w:rPr>
        <w:t xml:space="preserve">and </w:t>
      </w:r>
      <w:proofErr w:type="spellStart"/>
      <w:r w:rsidR="00534704" w:rsidRPr="005C159A">
        <w:rPr>
          <w:rFonts w:asciiTheme="majorHAnsi" w:hAnsiTheme="majorHAnsi" w:cs="Arial"/>
          <w:b/>
          <w:bCs/>
        </w:rPr>
        <w:t>presentating</w:t>
      </w:r>
      <w:proofErr w:type="spellEnd"/>
      <w:r w:rsidR="00534704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in cover crop planting and seeding </w:t>
      </w:r>
    </w:p>
    <w:p w14:paraId="1C4AACE7" w14:textId="227F8A6A" w:rsidR="00534704" w:rsidRDefault="00534704" w:rsidP="0079251A">
      <w:pPr>
        <w:ind w:firstLine="2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</w:t>
      </w:r>
      <w:proofErr w:type="spellStart"/>
      <w:r w:rsidR="003E2100">
        <w:rPr>
          <w:rFonts w:asciiTheme="majorHAnsi" w:hAnsiTheme="majorHAnsi" w:cs="Arial"/>
        </w:rPr>
        <w:t>caliberation</w:t>
      </w:r>
      <w:proofErr w:type="spellEnd"/>
      <w:r w:rsidR="003E2100">
        <w:rPr>
          <w:rFonts w:asciiTheme="majorHAnsi" w:hAnsiTheme="majorHAnsi" w:cs="Arial"/>
        </w:rPr>
        <w:t xml:space="preserve"> workshops and </w:t>
      </w:r>
      <w:r>
        <w:rPr>
          <w:rFonts w:asciiTheme="majorHAnsi" w:hAnsiTheme="majorHAnsi" w:cs="Arial"/>
        </w:rPr>
        <w:t xml:space="preserve">climate and agricultural practices for growers  </w:t>
      </w:r>
    </w:p>
    <w:p w14:paraId="00FE78DC" w14:textId="11EDD4E9" w:rsidR="003E2100" w:rsidRDefault="00534704" w:rsidP="0079251A">
      <w:pPr>
        <w:ind w:firstLine="2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</w:t>
      </w:r>
      <w:r w:rsidR="003E2100">
        <w:rPr>
          <w:rFonts w:asciiTheme="majorHAnsi" w:hAnsiTheme="majorHAnsi" w:cs="Arial"/>
        </w:rPr>
        <w:t>workshops</w:t>
      </w:r>
    </w:p>
    <w:p w14:paraId="4647EA23" w14:textId="2F3E3831" w:rsidR="004358DA" w:rsidRDefault="004358DA" w:rsidP="0079251A">
      <w:pPr>
        <w:ind w:firstLine="2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2018-           </w:t>
      </w:r>
      <w:r w:rsidRPr="008443C1">
        <w:rPr>
          <w:rFonts w:asciiTheme="majorHAnsi" w:hAnsiTheme="majorHAnsi" w:cs="Arial"/>
          <w:b/>
        </w:rPr>
        <w:t>Organizing and participating</w:t>
      </w:r>
      <w:r>
        <w:rPr>
          <w:rFonts w:asciiTheme="majorHAnsi" w:hAnsiTheme="majorHAnsi" w:cs="Arial"/>
        </w:rPr>
        <w:t xml:space="preserve"> in extension workshops on building healthy </w:t>
      </w:r>
    </w:p>
    <w:p w14:paraId="32B4F371" w14:textId="7E99F2F1" w:rsidR="004358DA" w:rsidRDefault="004358DA" w:rsidP="0079251A">
      <w:pPr>
        <w:ind w:firstLine="2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soils via organic amendments and cover crops</w:t>
      </w:r>
    </w:p>
    <w:p w14:paraId="583E5391" w14:textId="5E327865" w:rsidR="00546D43" w:rsidRDefault="00546D43" w:rsidP="0079251A">
      <w:pPr>
        <w:ind w:firstLine="220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</w:rPr>
        <w:t>2017-</w:t>
      </w:r>
      <w:r w:rsidR="003E2100">
        <w:rPr>
          <w:rFonts w:asciiTheme="majorHAnsi" w:hAnsiTheme="majorHAnsi" w:cs="Arial"/>
        </w:rPr>
        <w:t>2019</w:t>
      </w:r>
      <w:r w:rsidR="003E2100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>Leading</w:t>
      </w:r>
      <w:r w:rsidRPr="00C41EB9">
        <w:rPr>
          <w:rFonts w:asciiTheme="majorHAnsi" w:hAnsiTheme="majorHAnsi" w:cs="Arial"/>
          <w:b/>
          <w:szCs w:val="20"/>
        </w:rPr>
        <w:t xml:space="preserve"> </w:t>
      </w:r>
      <w:r>
        <w:rPr>
          <w:rFonts w:asciiTheme="majorHAnsi" w:hAnsiTheme="majorHAnsi" w:cs="Arial"/>
          <w:b/>
          <w:szCs w:val="20"/>
        </w:rPr>
        <w:t xml:space="preserve">demonstration </w:t>
      </w:r>
      <w:r w:rsidRPr="00C41EB9">
        <w:rPr>
          <w:rFonts w:asciiTheme="majorHAnsi" w:hAnsiTheme="majorHAnsi" w:cs="Arial"/>
          <w:b/>
          <w:szCs w:val="20"/>
        </w:rPr>
        <w:t>project</w:t>
      </w:r>
      <w:r w:rsidR="003E2100">
        <w:rPr>
          <w:rFonts w:asciiTheme="majorHAnsi" w:hAnsiTheme="majorHAnsi" w:cs="Arial"/>
          <w:b/>
          <w:szCs w:val="20"/>
        </w:rPr>
        <w:t>s</w:t>
      </w:r>
      <w:r>
        <w:rPr>
          <w:rFonts w:asciiTheme="majorHAnsi" w:hAnsiTheme="majorHAnsi" w:cs="Arial"/>
          <w:szCs w:val="20"/>
        </w:rPr>
        <w:t xml:space="preserve"> that focuses on building cover cropping  </w:t>
      </w:r>
    </w:p>
    <w:p w14:paraId="24962E36" w14:textId="77777777" w:rsidR="003E2100" w:rsidRDefault="00546D43" w:rsidP="0079251A">
      <w:pPr>
        <w:ind w:firstLine="220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 xml:space="preserve">                       systems in almond orchards</w:t>
      </w:r>
      <w:r w:rsidR="003E2100">
        <w:rPr>
          <w:rFonts w:asciiTheme="majorHAnsi" w:hAnsiTheme="majorHAnsi" w:cs="Arial"/>
          <w:szCs w:val="20"/>
        </w:rPr>
        <w:t xml:space="preserve">, walnut orchards, and developing compost </w:t>
      </w:r>
    </w:p>
    <w:p w14:paraId="14CBA308" w14:textId="35161109" w:rsidR="00546D43" w:rsidRDefault="003E2100" w:rsidP="0079251A">
      <w:pPr>
        <w:ind w:firstLine="220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 xml:space="preserve">                       guidelines for tomato growers to increase soil health</w:t>
      </w:r>
    </w:p>
    <w:p w14:paraId="6A351C67" w14:textId="77777777" w:rsidR="007657AF" w:rsidRDefault="00842B69" w:rsidP="0079251A">
      <w:pPr>
        <w:ind w:firstLine="220"/>
        <w:rPr>
          <w:rFonts w:asciiTheme="majorHAnsi" w:hAnsiTheme="majorHAnsi" w:cs="Arial"/>
          <w:szCs w:val="20"/>
        </w:rPr>
      </w:pPr>
      <w:r w:rsidRPr="00C41EB9">
        <w:rPr>
          <w:rFonts w:asciiTheme="majorHAnsi" w:hAnsiTheme="majorHAnsi" w:cs="Arial"/>
        </w:rPr>
        <w:t>2015-</w:t>
      </w:r>
      <w:r w:rsidR="00341A63" w:rsidRPr="00341A63">
        <w:rPr>
          <w:rFonts w:asciiTheme="majorHAnsi" w:hAnsiTheme="majorHAnsi" w:cs="Arial"/>
        </w:rPr>
        <w:t>2016</w:t>
      </w:r>
      <w:r w:rsidR="00341A63">
        <w:rPr>
          <w:rFonts w:asciiTheme="majorHAnsi" w:hAnsiTheme="majorHAnsi" w:cs="Arial"/>
          <w:b/>
        </w:rPr>
        <w:t xml:space="preserve"> Leading</w:t>
      </w:r>
      <w:r w:rsidRPr="00C41EB9">
        <w:rPr>
          <w:rFonts w:asciiTheme="majorHAnsi" w:hAnsiTheme="majorHAnsi" w:cs="Arial"/>
          <w:b/>
          <w:szCs w:val="20"/>
        </w:rPr>
        <w:t xml:space="preserve"> an extension </w:t>
      </w:r>
      <w:r w:rsidR="00722569">
        <w:rPr>
          <w:rFonts w:asciiTheme="majorHAnsi" w:hAnsiTheme="majorHAnsi" w:cs="Arial"/>
          <w:b/>
          <w:szCs w:val="20"/>
        </w:rPr>
        <w:t xml:space="preserve">and </w:t>
      </w:r>
      <w:r w:rsidR="00464D8C" w:rsidRPr="00C41EB9">
        <w:rPr>
          <w:rFonts w:asciiTheme="majorHAnsi" w:hAnsiTheme="majorHAnsi" w:cs="Arial"/>
          <w:b/>
          <w:szCs w:val="20"/>
        </w:rPr>
        <w:t xml:space="preserve">outreach </w:t>
      </w:r>
      <w:r w:rsidRPr="00C41EB9">
        <w:rPr>
          <w:rFonts w:asciiTheme="majorHAnsi" w:hAnsiTheme="majorHAnsi" w:cs="Arial"/>
          <w:b/>
          <w:szCs w:val="20"/>
        </w:rPr>
        <w:t>project</w:t>
      </w:r>
      <w:r w:rsidRPr="00E91181">
        <w:rPr>
          <w:rFonts w:asciiTheme="majorHAnsi" w:hAnsiTheme="majorHAnsi" w:cs="Arial"/>
          <w:szCs w:val="20"/>
        </w:rPr>
        <w:t xml:space="preserve"> </w:t>
      </w:r>
      <w:r w:rsidR="007657AF">
        <w:rPr>
          <w:rFonts w:asciiTheme="majorHAnsi" w:hAnsiTheme="majorHAnsi" w:cs="Arial"/>
          <w:szCs w:val="20"/>
        </w:rPr>
        <w:t xml:space="preserve">with undergraduate students  </w:t>
      </w:r>
    </w:p>
    <w:p w14:paraId="30554C1F" w14:textId="60B47FFC" w:rsidR="00341A63" w:rsidRDefault="007657AF" w:rsidP="0079251A">
      <w:pPr>
        <w:ind w:firstLine="220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 xml:space="preserve">                       </w:t>
      </w:r>
      <w:r w:rsidR="00842B69" w:rsidRPr="00E91181">
        <w:rPr>
          <w:rFonts w:asciiTheme="majorHAnsi" w:hAnsiTheme="majorHAnsi" w:cs="Arial"/>
          <w:szCs w:val="20"/>
        </w:rPr>
        <w:t xml:space="preserve">on </w:t>
      </w:r>
      <w:proofErr w:type="spellStart"/>
      <w:r w:rsidR="00842B69" w:rsidRPr="00E91181">
        <w:rPr>
          <w:rFonts w:asciiTheme="majorHAnsi" w:hAnsiTheme="majorHAnsi" w:cs="Arial"/>
          <w:szCs w:val="20"/>
        </w:rPr>
        <w:t>foodwaste</w:t>
      </w:r>
      <w:proofErr w:type="spellEnd"/>
      <w:r w:rsidR="00842B69" w:rsidRPr="00E91181">
        <w:rPr>
          <w:rFonts w:asciiTheme="majorHAnsi" w:hAnsiTheme="majorHAnsi" w:cs="Arial"/>
          <w:szCs w:val="20"/>
        </w:rPr>
        <w:t xml:space="preserve"> and </w:t>
      </w:r>
      <w:proofErr w:type="spellStart"/>
      <w:proofErr w:type="gramStart"/>
      <w:r w:rsidR="00842B69" w:rsidRPr="00E91181">
        <w:rPr>
          <w:rFonts w:asciiTheme="majorHAnsi" w:hAnsiTheme="majorHAnsi" w:cs="Arial"/>
          <w:szCs w:val="20"/>
        </w:rPr>
        <w:t>greenwaste</w:t>
      </w:r>
      <w:proofErr w:type="spellEnd"/>
      <w:r w:rsidR="00842B69" w:rsidRPr="00E91181">
        <w:rPr>
          <w:rFonts w:asciiTheme="majorHAnsi" w:hAnsiTheme="majorHAnsi" w:cs="Arial"/>
          <w:szCs w:val="20"/>
        </w:rPr>
        <w:t xml:space="preserve"> </w:t>
      </w:r>
      <w:r w:rsidR="00341A63">
        <w:rPr>
          <w:rFonts w:asciiTheme="majorHAnsi" w:hAnsiTheme="majorHAnsi" w:cs="Arial"/>
          <w:szCs w:val="20"/>
        </w:rPr>
        <w:t xml:space="preserve"> </w:t>
      </w:r>
      <w:r w:rsidR="00842B69" w:rsidRPr="00E91181">
        <w:rPr>
          <w:rFonts w:asciiTheme="majorHAnsi" w:hAnsiTheme="majorHAnsi" w:cs="Arial"/>
          <w:szCs w:val="20"/>
        </w:rPr>
        <w:t>composting</w:t>
      </w:r>
      <w:proofErr w:type="gramEnd"/>
    </w:p>
    <w:p w14:paraId="1B2C68E2" w14:textId="77A1A8F3" w:rsidR="0043518F" w:rsidRDefault="00085B8C" w:rsidP="0079251A">
      <w:pPr>
        <w:ind w:firstLine="220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>2013-</w:t>
      </w:r>
      <w:r w:rsidR="008443C1">
        <w:rPr>
          <w:rFonts w:asciiTheme="majorHAnsi" w:hAnsiTheme="majorHAnsi" w:cs="Arial"/>
          <w:szCs w:val="20"/>
        </w:rPr>
        <w:t xml:space="preserve">2018 </w:t>
      </w:r>
      <w:r w:rsidR="0043518F" w:rsidRPr="00E53D15">
        <w:rPr>
          <w:rFonts w:asciiTheme="majorHAnsi" w:hAnsiTheme="majorHAnsi" w:cs="Arial"/>
          <w:b/>
          <w:szCs w:val="20"/>
        </w:rPr>
        <w:t>Contributing to</w:t>
      </w:r>
      <w:r w:rsidR="0043518F">
        <w:rPr>
          <w:rFonts w:asciiTheme="majorHAnsi" w:hAnsiTheme="majorHAnsi" w:cs="Arial"/>
          <w:szCs w:val="20"/>
        </w:rPr>
        <w:t xml:space="preserve"> </w:t>
      </w:r>
      <w:r w:rsidR="0043518F">
        <w:rPr>
          <w:rFonts w:asciiTheme="majorHAnsi" w:hAnsiTheme="majorHAnsi" w:cs="Arial"/>
          <w:b/>
          <w:szCs w:val="20"/>
        </w:rPr>
        <w:t>m</w:t>
      </w:r>
      <w:r w:rsidR="00FF69F4" w:rsidRPr="00C41EB9">
        <w:rPr>
          <w:rFonts w:asciiTheme="majorHAnsi" w:hAnsiTheme="majorHAnsi" w:cs="Arial"/>
          <w:b/>
          <w:szCs w:val="20"/>
        </w:rPr>
        <w:t>entoring</w:t>
      </w:r>
      <w:r w:rsidR="00FF69F4" w:rsidRPr="005D35FD">
        <w:rPr>
          <w:rFonts w:asciiTheme="majorHAnsi" w:hAnsiTheme="majorHAnsi" w:cs="Arial"/>
          <w:b/>
          <w:szCs w:val="20"/>
        </w:rPr>
        <w:t xml:space="preserve"> </w:t>
      </w:r>
      <w:r w:rsidR="00FF69F4">
        <w:rPr>
          <w:rFonts w:asciiTheme="majorHAnsi" w:hAnsiTheme="majorHAnsi" w:cs="Arial"/>
          <w:szCs w:val="20"/>
        </w:rPr>
        <w:t>more</w:t>
      </w:r>
      <w:r w:rsidR="00DB0011">
        <w:rPr>
          <w:rFonts w:asciiTheme="majorHAnsi" w:hAnsiTheme="majorHAnsi" w:cs="Arial"/>
          <w:szCs w:val="20"/>
        </w:rPr>
        <w:t xml:space="preserve"> than </w:t>
      </w:r>
      <w:r w:rsidR="008443C1">
        <w:rPr>
          <w:rFonts w:asciiTheme="majorHAnsi" w:hAnsiTheme="majorHAnsi" w:cs="Arial"/>
          <w:szCs w:val="20"/>
        </w:rPr>
        <w:t xml:space="preserve">30 </w:t>
      </w:r>
      <w:r w:rsidR="00FF69F4">
        <w:rPr>
          <w:rFonts w:asciiTheme="majorHAnsi" w:hAnsiTheme="majorHAnsi" w:cs="Arial"/>
          <w:szCs w:val="20"/>
        </w:rPr>
        <w:t>Ph.D.</w:t>
      </w:r>
      <w:r>
        <w:rPr>
          <w:rFonts w:asciiTheme="majorHAnsi" w:hAnsiTheme="majorHAnsi" w:cs="Arial"/>
          <w:szCs w:val="20"/>
        </w:rPr>
        <w:t xml:space="preserve">, M.Sc. and B.Sc. students </w:t>
      </w:r>
      <w:r w:rsidR="00842B69" w:rsidRPr="00E91181">
        <w:rPr>
          <w:rFonts w:asciiTheme="majorHAnsi" w:hAnsiTheme="majorHAnsi" w:cs="Arial"/>
          <w:szCs w:val="20"/>
        </w:rPr>
        <w:t xml:space="preserve">on </w:t>
      </w:r>
    </w:p>
    <w:p w14:paraId="3E280910" w14:textId="7DC8BA39" w:rsidR="00842B69" w:rsidRPr="00E91181" w:rsidRDefault="0043518F" w:rsidP="0079251A">
      <w:pPr>
        <w:ind w:firstLine="220"/>
        <w:rPr>
          <w:rFonts w:asciiTheme="majorHAnsi" w:hAnsiTheme="majorHAnsi" w:cs="Arial"/>
          <w:b/>
          <w:sz w:val="28"/>
          <w:szCs w:val="26"/>
        </w:rPr>
      </w:pPr>
      <w:r>
        <w:rPr>
          <w:rFonts w:asciiTheme="majorHAnsi" w:hAnsiTheme="majorHAnsi" w:cs="Arial"/>
          <w:szCs w:val="20"/>
        </w:rPr>
        <w:t xml:space="preserve">                       </w:t>
      </w:r>
      <w:r w:rsidR="00842B69" w:rsidRPr="00E91181">
        <w:rPr>
          <w:rFonts w:asciiTheme="majorHAnsi" w:hAnsiTheme="majorHAnsi" w:cs="Arial"/>
          <w:szCs w:val="20"/>
        </w:rPr>
        <w:t>research</w:t>
      </w:r>
      <w:r w:rsidR="005D35FD">
        <w:rPr>
          <w:rFonts w:asciiTheme="majorHAnsi" w:hAnsiTheme="majorHAnsi" w:cs="Arial"/>
          <w:szCs w:val="20"/>
        </w:rPr>
        <w:t xml:space="preserve"> </w:t>
      </w:r>
      <w:r w:rsidR="00842B69" w:rsidRPr="00E91181">
        <w:rPr>
          <w:rFonts w:asciiTheme="majorHAnsi" w:hAnsiTheme="majorHAnsi" w:cs="Arial"/>
          <w:szCs w:val="20"/>
        </w:rPr>
        <w:t>activities.</w:t>
      </w:r>
    </w:p>
    <w:p w14:paraId="45533915" w14:textId="792678E3" w:rsidR="00624482" w:rsidRDefault="00854A94" w:rsidP="0079251A">
      <w:pPr>
        <w:pStyle w:val="Default"/>
        <w:numPr>
          <w:ilvl w:val="1"/>
          <w:numId w:val="33"/>
        </w:numPr>
        <w:rPr>
          <w:rFonts w:asciiTheme="majorHAnsi" w:hAnsiTheme="majorHAnsi" w:cs="Arial"/>
          <w:b/>
          <w:color w:val="auto"/>
        </w:rPr>
      </w:pPr>
      <w:r w:rsidRPr="005823B1">
        <w:rPr>
          <w:rFonts w:asciiTheme="majorHAnsi" w:hAnsiTheme="majorHAnsi" w:cs="Arial"/>
          <w:b/>
          <w:color w:val="auto"/>
        </w:rPr>
        <w:t>Conference O</w:t>
      </w:r>
      <w:r w:rsidR="00A73E3F" w:rsidRPr="005823B1">
        <w:rPr>
          <w:rFonts w:asciiTheme="majorHAnsi" w:hAnsiTheme="majorHAnsi" w:cs="Arial"/>
          <w:b/>
          <w:color w:val="auto"/>
        </w:rPr>
        <w:t>rganizer</w:t>
      </w:r>
      <w:r w:rsidR="00265E17">
        <w:rPr>
          <w:rFonts w:asciiTheme="majorHAnsi" w:hAnsiTheme="majorHAnsi" w:cs="Arial"/>
          <w:b/>
          <w:color w:val="auto"/>
        </w:rPr>
        <w:t>,</w:t>
      </w:r>
      <w:r w:rsidR="00A73E3F" w:rsidRPr="005823B1">
        <w:rPr>
          <w:rFonts w:asciiTheme="majorHAnsi" w:hAnsiTheme="majorHAnsi" w:cs="Arial"/>
          <w:b/>
          <w:color w:val="auto"/>
        </w:rPr>
        <w:t xml:space="preserve"> </w:t>
      </w:r>
      <w:r w:rsidRPr="005823B1">
        <w:rPr>
          <w:rFonts w:asciiTheme="majorHAnsi" w:hAnsiTheme="majorHAnsi" w:cs="Arial"/>
          <w:b/>
          <w:color w:val="auto"/>
        </w:rPr>
        <w:t xml:space="preserve">Session Chair </w:t>
      </w:r>
      <w:r w:rsidR="00265E17">
        <w:rPr>
          <w:rFonts w:asciiTheme="majorHAnsi" w:hAnsiTheme="majorHAnsi" w:cs="Arial"/>
          <w:b/>
          <w:color w:val="auto"/>
        </w:rPr>
        <w:t>and Presider</w:t>
      </w:r>
    </w:p>
    <w:p w14:paraId="784B7B6F" w14:textId="77777777" w:rsidR="00252C88" w:rsidRPr="001506E0" w:rsidRDefault="00252C88" w:rsidP="0079251A">
      <w:pPr>
        <w:pStyle w:val="Default"/>
        <w:numPr>
          <w:ilvl w:val="0"/>
          <w:numId w:val="29"/>
        </w:numPr>
        <w:rPr>
          <w:rFonts w:asciiTheme="majorHAnsi" w:hAnsiTheme="majorHAnsi" w:cs="Arial"/>
          <w:b/>
          <w:color w:val="auto"/>
        </w:rPr>
      </w:pPr>
      <w:r w:rsidRPr="001506E0">
        <w:rPr>
          <w:rFonts w:asciiTheme="majorHAnsi" w:hAnsiTheme="majorHAnsi" w:cs="Arial"/>
          <w:color w:val="auto"/>
        </w:rPr>
        <w:t xml:space="preserve">Organizer and session chair for oral and poster sessions “Meeting the Challenge to Develop Sustainable and Resilient Agricultural Systems </w:t>
      </w:r>
      <w:proofErr w:type="gramStart"/>
      <w:r w:rsidRPr="001506E0">
        <w:rPr>
          <w:rFonts w:asciiTheme="majorHAnsi" w:hAnsiTheme="majorHAnsi" w:cs="Arial"/>
          <w:color w:val="auto"/>
        </w:rPr>
        <w:t>By</w:t>
      </w:r>
      <w:proofErr w:type="gramEnd"/>
      <w:r w:rsidRPr="001506E0">
        <w:rPr>
          <w:rFonts w:asciiTheme="majorHAnsi" w:hAnsiTheme="majorHAnsi" w:cs="Arial"/>
          <w:color w:val="auto"/>
        </w:rPr>
        <w:t xml:space="preserve"> Understanding Soil-Plant-Microbiome Relationships”. </w:t>
      </w:r>
      <w:r w:rsidRPr="001506E0">
        <w:rPr>
          <w:rFonts w:ascii="Cambria" w:eastAsia="Cambria" w:hAnsi="Cambria" w:cs="Cambria"/>
          <w:spacing w:val="1"/>
        </w:rPr>
        <w:t>Soil</w:t>
      </w:r>
      <w:r w:rsidRPr="005823B1">
        <w:rPr>
          <w:rFonts w:ascii="Cambria" w:eastAsia="Cambria" w:hAnsi="Cambria" w:cs="Cambria"/>
          <w:spacing w:val="1"/>
        </w:rPr>
        <w:t xml:space="preserve"> Science Society of America Annual Meetings</w:t>
      </w:r>
      <w:r w:rsidRPr="005823B1">
        <w:rPr>
          <w:rFonts w:ascii="Cambria" w:hAnsi="Cambria" w:cs="Cambria" w:hint="eastAsia"/>
          <w:spacing w:val="1"/>
        </w:rPr>
        <w:t xml:space="preserve">, </w:t>
      </w:r>
      <w:r>
        <w:rPr>
          <w:rFonts w:ascii="Cambria" w:hAnsi="Cambria" w:cs="Cambria"/>
          <w:spacing w:val="1"/>
        </w:rPr>
        <w:t>Jan</w:t>
      </w:r>
      <w:r w:rsidRPr="005823B1">
        <w:rPr>
          <w:rFonts w:ascii="Cambria" w:hAnsi="Cambria" w:cs="Cambria"/>
          <w:spacing w:val="1"/>
        </w:rPr>
        <w:t xml:space="preserve">. </w:t>
      </w:r>
      <w:r w:rsidRPr="005823B1">
        <w:rPr>
          <w:rFonts w:ascii="Cambria" w:hAnsi="Cambria" w:cs="Cambria" w:hint="eastAsia"/>
          <w:spacing w:val="1"/>
        </w:rPr>
        <w:t>201</w:t>
      </w:r>
      <w:r>
        <w:rPr>
          <w:rFonts w:ascii="Cambria" w:hAnsi="Cambria" w:cs="Cambria"/>
          <w:spacing w:val="1"/>
        </w:rPr>
        <w:t>9</w:t>
      </w:r>
      <w:r w:rsidRPr="005823B1">
        <w:rPr>
          <w:rFonts w:ascii="Cambria" w:hAnsi="Cambria" w:cs="Cambria" w:hint="eastAsia"/>
          <w:spacing w:val="1"/>
        </w:rPr>
        <w:t xml:space="preserve">. </w:t>
      </w:r>
      <w:r>
        <w:rPr>
          <w:rFonts w:ascii="Cambria" w:hAnsi="Cambria" w:cs="Cambria"/>
          <w:spacing w:val="1"/>
        </w:rPr>
        <w:t>San Diego, CA</w:t>
      </w:r>
      <w:r w:rsidRPr="00624482">
        <w:rPr>
          <w:rFonts w:asciiTheme="majorHAnsi" w:hAnsiTheme="majorHAnsi" w:cs="Arial" w:hint="eastAsia"/>
          <w:szCs w:val="20"/>
        </w:rPr>
        <w:t>.</w:t>
      </w:r>
    </w:p>
    <w:p w14:paraId="5010FF5D" w14:textId="6F936B1D" w:rsidR="00854A94" w:rsidRPr="005823B1" w:rsidRDefault="00DD38CB" w:rsidP="0079251A">
      <w:pPr>
        <w:pStyle w:val="Default"/>
        <w:numPr>
          <w:ilvl w:val="0"/>
          <w:numId w:val="29"/>
        </w:numPr>
        <w:rPr>
          <w:rFonts w:asciiTheme="majorHAnsi" w:hAnsiTheme="majorHAnsi" w:cs="Arial"/>
          <w:b/>
          <w:color w:val="auto"/>
        </w:rPr>
      </w:pPr>
      <w:r>
        <w:rPr>
          <w:rFonts w:asciiTheme="majorHAnsi" w:hAnsiTheme="majorHAnsi" w:cs="Arial"/>
          <w:szCs w:val="20"/>
        </w:rPr>
        <w:t xml:space="preserve">Organizer and session chair </w:t>
      </w:r>
      <w:r w:rsidR="00854A94" w:rsidRPr="00624482">
        <w:rPr>
          <w:rFonts w:asciiTheme="majorHAnsi" w:hAnsiTheme="majorHAnsi" w:cs="Arial"/>
          <w:szCs w:val="20"/>
        </w:rPr>
        <w:t xml:space="preserve">on </w:t>
      </w:r>
      <w:r w:rsidR="00DB0011">
        <w:rPr>
          <w:rFonts w:asciiTheme="majorHAnsi" w:hAnsiTheme="majorHAnsi" w:cs="Arial"/>
          <w:szCs w:val="20"/>
        </w:rPr>
        <w:t xml:space="preserve">a </w:t>
      </w:r>
      <w:r>
        <w:rPr>
          <w:rFonts w:asciiTheme="majorHAnsi" w:hAnsiTheme="majorHAnsi" w:cs="Arial"/>
          <w:szCs w:val="20"/>
        </w:rPr>
        <w:t xml:space="preserve">Symposium </w:t>
      </w:r>
      <w:r w:rsidR="004E3747">
        <w:rPr>
          <w:rFonts w:asciiTheme="majorHAnsi" w:hAnsiTheme="majorHAnsi" w:cs="Arial"/>
          <w:szCs w:val="20"/>
        </w:rPr>
        <w:softHyphen/>
      </w:r>
      <w:r w:rsidR="00DB0011">
        <w:rPr>
          <w:rFonts w:asciiTheme="majorHAnsi" w:hAnsiTheme="majorHAnsi" w:cs="Arial"/>
          <w:szCs w:val="20"/>
        </w:rPr>
        <w:t>entitled</w:t>
      </w:r>
      <w:r w:rsidR="004E3747">
        <w:rPr>
          <w:rFonts w:asciiTheme="majorHAnsi" w:hAnsiTheme="majorHAnsi" w:cs="Arial"/>
          <w:szCs w:val="20"/>
        </w:rPr>
        <w:t xml:space="preserve"> </w:t>
      </w:r>
      <w:r w:rsidR="00DB0011">
        <w:rPr>
          <w:rFonts w:asciiTheme="majorHAnsi" w:hAnsiTheme="majorHAnsi" w:cs="Arial"/>
          <w:szCs w:val="20"/>
        </w:rPr>
        <w:t>“</w:t>
      </w:r>
      <w:r w:rsidR="00854A94" w:rsidRPr="005823B1">
        <w:rPr>
          <w:rFonts w:ascii="Cambria" w:hAnsi="Cambria" w:cs="Cambria"/>
          <w:spacing w:val="1"/>
        </w:rPr>
        <w:t>Soil Organic Amendments and N Cycling: Strategies to Improve Nitrogen Use Efficiency, Reduce Synthetic Fertilizer Input, Nitrate Leaching, and Nitrous Oxide Emissions</w:t>
      </w:r>
      <w:r w:rsidR="00DB0011">
        <w:rPr>
          <w:rFonts w:ascii="Cambria" w:hAnsi="Cambria" w:cs="Cambria"/>
          <w:spacing w:val="1"/>
        </w:rPr>
        <w:t>”</w:t>
      </w:r>
      <w:r w:rsidR="004E3747" w:rsidRPr="004E3747">
        <w:rPr>
          <w:rFonts w:ascii="Cambria" w:hAnsi="Cambria" w:cs="Cambria"/>
          <w:spacing w:val="1"/>
        </w:rPr>
        <w:t xml:space="preserve">. </w:t>
      </w:r>
      <w:r w:rsidR="00854A94" w:rsidRPr="005823B1">
        <w:rPr>
          <w:rFonts w:ascii="Cambria" w:eastAsia="Cambria" w:hAnsi="Cambria" w:cs="Cambria"/>
          <w:spacing w:val="1"/>
        </w:rPr>
        <w:t>Soil Science Society of America Annual Meetings</w:t>
      </w:r>
      <w:r w:rsidR="00854A94" w:rsidRPr="005823B1">
        <w:rPr>
          <w:rFonts w:ascii="Cambria" w:hAnsi="Cambria" w:cs="Cambria" w:hint="eastAsia"/>
          <w:spacing w:val="1"/>
        </w:rPr>
        <w:t xml:space="preserve">, </w:t>
      </w:r>
      <w:r w:rsidR="00854A94" w:rsidRPr="005823B1">
        <w:rPr>
          <w:rFonts w:ascii="Cambria" w:hAnsi="Cambria" w:cs="Cambria"/>
          <w:spacing w:val="1"/>
        </w:rPr>
        <w:t xml:space="preserve">Nov. </w:t>
      </w:r>
      <w:r w:rsidR="00854A94" w:rsidRPr="005823B1">
        <w:rPr>
          <w:rFonts w:ascii="Cambria" w:hAnsi="Cambria" w:cs="Cambria" w:hint="eastAsia"/>
          <w:spacing w:val="1"/>
        </w:rPr>
        <w:t xml:space="preserve">2016. </w:t>
      </w:r>
      <w:r w:rsidR="00854A94" w:rsidRPr="00624482">
        <w:rPr>
          <w:rFonts w:asciiTheme="majorHAnsi" w:hAnsiTheme="majorHAnsi" w:cs="Arial"/>
          <w:szCs w:val="20"/>
        </w:rPr>
        <w:t>Phoenix, AZ</w:t>
      </w:r>
      <w:r w:rsidR="00854A94" w:rsidRPr="00624482">
        <w:rPr>
          <w:rFonts w:asciiTheme="majorHAnsi" w:hAnsiTheme="majorHAnsi" w:cs="Arial" w:hint="eastAsia"/>
          <w:szCs w:val="20"/>
        </w:rPr>
        <w:t>.</w:t>
      </w:r>
      <w:r w:rsidR="004E3747" w:rsidRPr="004E3747">
        <w:t xml:space="preserve"> </w:t>
      </w:r>
    </w:p>
    <w:p w14:paraId="37217158" w14:textId="369E1646" w:rsidR="00854A94" w:rsidRPr="00C41EB9" w:rsidRDefault="004E3747" w:rsidP="0079251A">
      <w:pPr>
        <w:pStyle w:val="Default"/>
        <w:numPr>
          <w:ilvl w:val="0"/>
          <w:numId w:val="29"/>
        </w:numPr>
        <w:rPr>
          <w:rFonts w:asciiTheme="majorHAnsi" w:hAnsiTheme="majorHAnsi" w:cs="Arial"/>
          <w:b/>
          <w:color w:val="auto"/>
        </w:rPr>
      </w:pPr>
      <w:r w:rsidRPr="00A84272">
        <w:rPr>
          <w:rFonts w:ascii="Cambria Math" w:hAnsi="Cambria Math" w:cs="Arial"/>
          <w:bCs/>
          <w:color w:val="auto"/>
        </w:rPr>
        <w:t>Primary</w:t>
      </w:r>
      <w:r w:rsidRPr="005823B1">
        <w:rPr>
          <w:rFonts w:ascii="Cambria Math" w:hAnsi="Cambria Math" w:cs="Arial"/>
          <w:b/>
          <w:color w:val="auto"/>
        </w:rPr>
        <w:t xml:space="preserve"> </w:t>
      </w:r>
      <w:r w:rsidR="00754EEA" w:rsidRPr="005823B1">
        <w:rPr>
          <w:rFonts w:ascii="Cambria Math" w:hAnsi="Cambria Math" w:cs="Verdana"/>
        </w:rPr>
        <w:t>convener</w:t>
      </w:r>
      <w:r w:rsidR="00854A94" w:rsidRPr="005823B1">
        <w:rPr>
          <w:rFonts w:ascii="Cambria Math" w:hAnsi="Cambria Math" w:cs="Cambria"/>
          <w:spacing w:val="1"/>
        </w:rPr>
        <w:t xml:space="preserve"> and session chair</w:t>
      </w:r>
      <w:r w:rsidR="00754EEA">
        <w:rPr>
          <w:rFonts w:ascii="Cambria Math" w:hAnsi="Cambria Math" w:cs="Cambria"/>
          <w:spacing w:val="1"/>
        </w:rPr>
        <w:t xml:space="preserve"> </w:t>
      </w:r>
      <w:r w:rsidR="00854A94" w:rsidRPr="005823B1">
        <w:rPr>
          <w:rFonts w:ascii="Cambria Math" w:hAnsi="Cambria Math" w:cs="Cambria"/>
          <w:spacing w:val="1"/>
        </w:rPr>
        <w:t xml:space="preserve">on </w:t>
      </w:r>
      <w:r w:rsidR="00DB0011">
        <w:rPr>
          <w:rFonts w:ascii="Cambria Math" w:hAnsi="Cambria Math" w:cs="Cambria"/>
          <w:spacing w:val="1"/>
        </w:rPr>
        <w:t xml:space="preserve">an </w:t>
      </w:r>
      <w:r w:rsidR="005823B1">
        <w:rPr>
          <w:rFonts w:ascii="Cambria Math" w:hAnsi="Cambria Math" w:cs="Cambria"/>
          <w:spacing w:val="1"/>
        </w:rPr>
        <w:t xml:space="preserve">oral session </w:t>
      </w:r>
      <w:r w:rsidR="00854A94" w:rsidRPr="005823B1">
        <w:rPr>
          <w:rFonts w:ascii="Cambria Math" w:hAnsi="Cambria Math" w:cs="Cambria"/>
          <w:spacing w:val="1"/>
        </w:rPr>
        <w:t>“Coupling N Cycle and Soil Carbon Dynamics: Understanding the Nexus Between Land Managements and Greenhouse Gases (Nitrous Oxide, Methane) Emission and Mitigation Potential</w:t>
      </w:r>
      <w:r w:rsidR="00854A94" w:rsidRPr="005823B1">
        <w:rPr>
          <w:rFonts w:ascii="Cambria" w:hAnsi="Cambria" w:cs="Cambria"/>
          <w:spacing w:val="1"/>
        </w:rPr>
        <w:t>”</w:t>
      </w:r>
      <w:r w:rsidR="00DB0011">
        <w:rPr>
          <w:rFonts w:ascii="Cambria" w:hAnsi="Cambria" w:cs="Cambria"/>
          <w:spacing w:val="1"/>
        </w:rPr>
        <w:t>.</w:t>
      </w:r>
      <w:r w:rsidR="00854A94" w:rsidRPr="005823B1">
        <w:rPr>
          <w:rFonts w:ascii="Cambria" w:hAnsi="Cambria" w:cs="Cambria"/>
          <w:spacing w:val="1"/>
        </w:rPr>
        <w:t xml:space="preserve"> </w:t>
      </w:r>
      <w:r w:rsidR="00854A94" w:rsidRPr="005823B1">
        <w:rPr>
          <w:rFonts w:ascii="Cambria" w:hAnsi="Cambria" w:cs="Cambria" w:hint="eastAsia"/>
          <w:spacing w:val="1"/>
        </w:rPr>
        <w:t>American Geophysical Union</w:t>
      </w:r>
      <w:r w:rsidR="00854A94" w:rsidRPr="005823B1">
        <w:rPr>
          <w:rFonts w:ascii="Cambria" w:eastAsia="Cambria" w:hAnsi="Cambria" w:cs="Cambria"/>
          <w:spacing w:val="16"/>
          <w:position w:val="5"/>
          <w:sz w:val="15"/>
          <w:szCs w:val="14"/>
        </w:rPr>
        <w:t xml:space="preserve"> </w:t>
      </w:r>
      <w:r w:rsidR="00854A94" w:rsidRPr="005823B1">
        <w:rPr>
          <w:rFonts w:ascii="Cambria" w:eastAsia="Cambria" w:hAnsi="Cambria" w:cs="Cambria"/>
          <w:spacing w:val="-1"/>
        </w:rPr>
        <w:t>Ann</w:t>
      </w:r>
      <w:r w:rsidR="00854A94" w:rsidRPr="005823B1">
        <w:rPr>
          <w:rFonts w:ascii="Cambria" w:eastAsia="Cambria" w:hAnsi="Cambria" w:cs="Cambria"/>
        </w:rPr>
        <w:t xml:space="preserve">ual </w:t>
      </w:r>
      <w:r w:rsidR="00FF69F4" w:rsidRPr="005823B1">
        <w:rPr>
          <w:rFonts w:ascii="Cambria" w:eastAsia="Cambria" w:hAnsi="Cambria" w:cs="Cambria"/>
        </w:rPr>
        <w:t>M</w:t>
      </w:r>
      <w:r w:rsidR="00FF69F4" w:rsidRPr="005823B1">
        <w:rPr>
          <w:rFonts w:ascii="Cambria" w:eastAsia="Cambria" w:hAnsi="Cambria" w:cs="Cambria"/>
          <w:spacing w:val="-2"/>
        </w:rPr>
        <w:t>e</w:t>
      </w:r>
      <w:r w:rsidR="00FF69F4" w:rsidRPr="005823B1">
        <w:rPr>
          <w:rFonts w:ascii="Cambria" w:eastAsia="Cambria" w:hAnsi="Cambria" w:cs="Cambria"/>
        </w:rPr>
        <w:t>et</w:t>
      </w:r>
      <w:r w:rsidR="00FF69F4" w:rsidRPr="005823B1">
        <w:rPr>
          <w:rFonts w:ascii="Cambria" w:eastAsia="Cambria" w:hAnsi="Cambria" w:cs="Cambria"/>
          <w:spacing w:val="1"/>
        </w:rPr>
        <w:t>i</w:t>
      </w:r>
      <w:r w:rsidR="00FF69F4" w:rsidRPr="005823B1">
        <w:rPr>
          <w:rFonts w:ascii="Cambria" w:eastAsia="Cambria" w:hAnsi="Cambria" w:cs="Cambria"/>
          <w:spacing w:val="-1"/>
        </w:rPr>
        <w:t>ng</w:t>
      </w:r>
      <w:r w:rsidR="00FF69F4" w:rsidRPr="005823B1">
        <w:rPr>
          <w:rFonts w:ascii="Cambria" w:eastAsia="Cambria" w:hAnsi="Cambria" w:cs="Cambria"/>
        </w:rPr>
        <w:t>,</w:t>
      </w:r>
      <w:r w:rsidR="00FF69F4" w:rsidRPr="005823B1">
        <w:rPr>
          <w:rFonts w:ascii="Cambria" w:eastAsia="Cambria" w:hAnsi="Cambria" w:cs="Cambria"/>
          <w:spacing w:val="-2"/>
        </w:rPr>
        <w:t xml:space="preserve"> Dec</w:t>
      </w:r>
      <w:r w:rsidR="00854A94" w:rsidRPr="005823B1">
        <w:rPr>
          <w:rFonts w:ascii="Cambria" w:eastAsia="Cambria" w:hAnsi="Cambria" w:cs="Cambria"/>
          <w:spacing w:val="-2"/>
        </w:rPr>
        <w:t xml:space="preserve"> </w:t>
      </w:r>
      <w:r w:rsidR="00854A94" w:rsidRPr="005823B1">
        <w:rPr>
          <w:rFonts w:ascii="Cambria" w:eastAsia="Cambria" w:hAnsi="Cambria" w:cs="Cambria"/>
        </w:rPr>
        <w:t>201</w:t>
      </w:r>
      <w:r w:rsidR="00854A94" w:rsidRPr="005823B1">
        <w:rPr>
          <w:rFonts w:ascii="Cambria" w:hAnsi="Cambria" w:cs="Cambria" w:hint="eastAsia"/>
          <w:spacing w:val="1"/>
        </w:rPr>
        <w:t>6</w:t>
      </w:r>
      <w:r w:rsidR="00854A94" w:rsidRPr="005823B1">
        <w:rPr>
          <w:rFonts w:ascii="Cambria" w:eastAsia="Cambria" w:hAnsi="Cambria" w:cs="Cambria"/>
        </w:rPr>
        <w:t xml:space="preserve">. </w:t>
      </w:r>
      <w:r w:rsidR="00854A94" w:rsidRPr="005823B1">
        <w:rPr>
          <w:rFonts w:ascii="Cambria" w:hAnsi="Cambria" w:cs="Cambria" w:hint="eastAsia"/>
        </w:rPr>
        <w:t>San Francisco</w:t>
      </w:r>
      <w:r w:rsidR="00854A94" w:rsidRPr="005823B1">
        <w:rPr>
          <w:rFonts w:ascii="Cambria" w:eastAsia="Cambria" w:hAnsi="Cambria" w:cs="Cambria"/>
        </w:rPr>
        <w:t xml:space="preserve">, </w:t>
      </w:r>
      <w:r w:rsidR="00854A94" w:rsidRPr="005823B1">
        <w:rPr>
          <w:rFonts w:ascii="Cambria" w:hAnsi="Cambria" w:cs="Cambria" w:hint="eastAsia"/>
        </w:rPr>
        <w:t>CA</w:t>
      </w:r>
      <w:r w:rsidR="00854A94" w:rsidRPr="005823B1">
        <w:rPr>
          <w:rFonts w:ascii="Cambria" w:eastAsia="Cambria" w:hAnsi="Cambria" w:cs="Cambria"/>
        </w:rPr>
        <w:t>.</w:t>
      </w:r>
    </w:p>
    <w:p w14:paraId="5017BC78" w14:textId="551A5188" w:rsidR="000764D1" w:rsidRPr="00E266DD" w:rsidRDefault="000764D1" w:rsidP="0079251A">
      <w:pPr>
        <w:pStyle w:val="ListParagraph"/>
        <w:numPr>
          <w:ilvl w:val="0"/>
          <w:numId w:val="29"/>
        </w:numPr>
        <w:tabs>
          <w:tab w:val="left" w:pos="820"/>
        </w:tabs>
        <w:spacing w:after="120" w:line="240" w:lineRule="auto"/>
        <w:ind w:right="-14"/>
        <w:rPr>
          <w:rFonts w:ascii="Cambria" w:eastAsia="Cambria" w:hAnsi="Cambria" w:cs="Cambria"/>
          <w:sz w:val="24"/>
        </w:rPr>
      </w:pPr>
      <w:r w:rsidRPr="00E266DD">
        <w:rPr>
          <w:rFonts w:ascii="Cambria" w:eastAsia="Cambria" w:hAnsi="Cambria" w:cs="Cambria"/>
          <w:spacing w:val="1"/>
          <w:sz w:val="24"/>
        </w:rPr>
        <w:t>Co-organizer and session chair</w:t>
      </w:r>
      <w:r w:rsidR="00DB0011">
        <w:rPr>
          <w:rFonts w:ascii="Cambria" w:eastAsia="Cambria" w:hAnsi="Cambria" w:cs="Cambria"/>
          <w:spacing w:val="1"/>
          <w:sz w:val="24"/>
        </w:rPr>
        <w:t xml:space="preserve"> for an oral session</w:t>
      </w:r>
      <w:r w:rsidR="00EC5C10">
        <w:rPr>
          <w:rFonts w:ascii="Cambria" w:eastAsia="Cambria" w:hAnsi="Cambria" w:cs="Cambria"/>
          <w:spacing w:val="1"/>
          <w:sz w:val="24"/>
        </w:rPr>
        <w:t xml:space="preserve"> </w:t>
      </w:r>
      <w:r w:rsidRPr="00E266DD">
        <w:rPr>
          <w:rFonts w:ascii="Cambria" w:eastAsia="Cambria" w:hAnsi="Cambria" w:cs="Cambria"/>
          <w:spacing w:val="1"/>
          <w:sz w:val="24"/>
        </w:rPr>
        <w:t xml:space="preserve">on “Molecular, </w:t>
      </w:r>
      <w:r w:rsidR="00DB0011">
        <w:rPr>
          <w:rFonts w:ascii="Cambria" w:eastAsia="Cambria" w:hAnsi="Cambria" w:cs="Cambria"/>
          <w:spacing w:val="1"/>
          <w:sz w:val="24"/>
        </w:rPr>
        <w:t>G</w:t>
      </w:r>
      <w:r w:rsidR="00DB0011" w:rsidRPr="00E266DD">
        <w:rPr>
          <w:rFonts w:ascii="Cambria" w:eastAsia="Cambria" w:hAnsi="Cambria" w:cs="Cambria"/>
          <w:spacing w:val="1"/>
          <w:sz w:val="24"/>
        </w:rPr>
        <w:t xml:space="preserve">enomic </w:t>
      </w:r>
      <w:r w:rsidRPr="00E266DD">
        <w:rPr>
          <w:rFonts w:ascii="Cambria" w:eastAsia="Cambria" w:hAnsi="Cambria" w:cs="Cambria"/>
          <w:spacing w:val="1"/>
          <w:sz w:val="24"/>
        </w:rPr>
        <w:t xml:space="preserve">and </w:t>
      </w:r>
      <w:r w:rsidR="00A84272">
        <w:rPr>
          <w:rFonts w:ascii="Cambria" w:eastAsia="Cambria" w:hAnsi="Cambria" w:cs="Cambria"/>
          <w:spacing w:val="1"/>
          <w:sz w:val="24"/>
        </w:rPr>
        <w:t>I</w:t>
      </w:r>
      <w:r w:rsidRPr="00E266DD">
        <w:rPr>
          <w:rFonts w:ascii="Cambria" w:eastAsia="Cambria" w:hAnsi="Cambria" w:cs="Cambria"/>
          <w:spacing w:val="1"/>
          <w:sz w:val="24"/>
        </w:rPr>
        <w:t xml:space="preserve">sotopic </w:t>
      </w:r>
      <w:r w:rsidR="00A84272">
        <w:rPr>
          <w:rFonts w:ascii="Cambria" w:eastAsia="Cambria" w:hAnsi="Cambria" w:cs="Cambria"/>
          <w:spacing w:val="1"/>
          <w:sz w:val="24"/>
        </w:rPr>
        <w:t>A</w:t>
      </w:r>
      <w:r w:rsidR="00A84272" w:rsidRPr="00E266DD">
        <w:rPr>
          <w:rFonts w:ascii="Cambria" w:eastAsia="Cambria" w:hAnsi="Cambria" w:cs="Cambria"/>
          <w:spacing w:val="1"/>
          <w:sz w:val="24"/>
        </w:rPr>
        <w:t xml:space="preserve">pproaches </w:t>
      </w:r>
      <w:r w:rsidRPr="00E266DD">
        <w:rPr>
          <w:rFonts w:ascii="Cambria" w:eastAsia="Cambria" w:hAnsi="Cambria" w:cs="Cambria"/>
          <w:spacing w:val="1"/>
          <w:sz w:val="24"/>
        </w:rPr>
        <w:t xml:space="preserve">to </w:t>
      </w:r>
      <w:r w:rsidR="00A84272">
        <w:rPr>
          <w:rFonts w:ascii="Cambria" w:eastAsia="Cambria" w:hAnsi="Cambria" w:cs="Cambria"/>
          <w:spacing w:val="1"/>
          <w:sz w:val="24"/>
        </w:rPr>
        <w:t>R</w:t>
      </w:r>
      <w:r w:rsidR="00A84272" w:rsidRPr="00E266DD">
        <w:rPr>
          <w:rFonts w:ascii="Cambria" w:eastAsia="Cambria" w:hAnsi="Cambria" w:cs="Cambria"/>
          <w:spacing w:val="1"/>
          <w:sz w:val="24"/>
        </w:rPr>
        <w:t xml:space="preserve">esolving </w:t>
      </w:r>
      <w:r w:rsidR="00A84272">
        <w:rPr>
          <w:rFonts w:ascii="Cambria" w:eastAsia="Cambria" w:hAnsi="Cambria" w:cs="Cambria"/>
          <w:spacing w:val="1"/>
          <w:sz w:val="24"/>
        </w:rPr>
        <w:t>B</w:t>
      </w:r>
      <w:r w:rsidR="00A84272" w:rsidRPr="00E266DD">
        <w:rPr>
          <w:rFonts w:ascii="Cambria" w:eastAsia="Cambria" w:hAnsi="Cambria" w:cs="Cambria"/>
          <w:spacing w:val="1"/>
          <w:sz w:val="24"/>
        </w:rPr>
        <w:t xml:space="preserve">iotic </w:t>
      </w:r>
      <w:r w:rsidRPr="00E266DD">
        <w:rPr>
          <w:rFonts w:ascii="Cambria" w:eastAsia="Cambria" w:hAnsi="Cambria" w:cs="Cambria"/>
          <w:spacing w:val="1"/>
          <w:sz w:val="24"/>
        </w:rPr>
        <w:t xml:space="preserve">and </w:t>
      </w:r>
      <w:r w:rsidR="00A84272">
        <w:rPr>
          <w:rFonts w:ascii="Cambria" w:eastAsia="Cambria" w:hAnsi="Cambria" w:cs="Cambria"/>
          <w:spacing w:val="1"/>
          <w:sz w:val="24"/>
        </w:rPr>
        <w:t>A</w:t>
      </w:r>
      <w:r w:rsidR="00A84272" w:rsidRPr="00E266DD">
        <w:rPr>
          <w:rFonts w:ascii="Cambria" w:eastAsia="Cambria" w:hAnsi="Cambria" w:cs="Cambria"/>
          <w:spacing w:val="1"/>
          <w:sz w:val="24"/>
        </w:rPr>
        <w:t xml:space="preserve">biotic </w:t>
      </w:r>
      <w:r w:rsidRPr="00E266DD">
        <w:rPr>
          <w:rFonts w:ascii="Cambria" w:eastAsia="Cambria" w:hAnsi="Cambria" w:cs="Cambria"/>
          <w:spacing w:val="1"/>
          <w:sz w:val="24"/>
        </w:rPr>
        <w:t xml:space="preserve">pathways of </w:t>
      </w:r>
      <w:r w:rsidR="00A84272">
        <w:rPr>
          <w:rFonts w:ascii="Cambria" w:eastAsia="Cambria" w:hAnsi="Cambria" w:cs="Cambria"/>
          <w:spacing w:val="1"/>
          <w:sz w:val="24"/>
        </w:rPr>
        <w:t>N</w:t>
      </w:r>
      <w:r w:rsidR="00A84272" w:rsidRPr="00E266DD">
        <w:rPr>
          <w:rFonts w:ascii="Cambria" w:eastAsia="Cambria" w:hAnsi="Cambria" w:cs="Cambria"/>
          <w:spacing w:val="1"/>
          <w:sz w:val="24"/>
        </w:rPr>
        <w:t xml:space="preserve">itrous </w:t>
      </w:r>
      <w:r w:rsidR="00A84272">
        <w:rPr>
          <w:rFonts w:ascii="Cambria" w:eastAsia="Cambria" w:hAnsi="Cambria" w:cs="Cambria"/>
          <w:spacing w:val="1"/>
          <w:sz w:val="24"/>
        </w:rPr>
        <w:t>O</w:t>
      </w:r>
      <w:r w:rsidR="00A84272" w:rsidRPr="00E266DD">
        <w:rPr>
          <w:rFonts w:ascii="Cambria" w:eastAsia="Cambria" w:hAnsi="Cambria" w:cs="Cambria"/>
          <w:spacing w:val="1"/>
          <w:sz w:val="24"/>
        </w:rPr>
        <w:t xml:space="preserve">xide </w:t>
      </w:r>
      <w:r w:rsidR="00A84272">
        <w:rPr>
          <w:rFonts w:ascii="Cambria" w:eastAsia="Cambria" w:hAnsi="Cambria" w:cs="Cambria"/>
          <w:spacing w:val="1"/>
          <w:sz w:val="24"/>
        </w:rPr>
        <w:t>P</w:t>
      </w:r>
      <w:r w:rsidR="00A84272" w:rsidRPr="00E266DD">
        <w:rPr>
          <w:rFonts w:ascii="Cambria" w:eastAsia="Cambria" w:hAnsi="Cambria" w:cs="Cambria"/>
          <w:spacing w:val="1"/>
          <w:sz w:val="24"/>
        </w:rPr>
        <w:t xml:space="preserve">roduction </w:t>
      </w:r>
      <w:r w:rsidRPr="00E266DD">
        <w:rPr>
          <w:rFonts w:ascii="Cambria" w:eastAsia="Cambria" w:hAnsi="Cambria" w:cs="Cambria"/>
          <w:spacing w:val="1"/>
          <w:sz w:val="24"/>
        </w:rPr>
        <w:t xml:space="preserve">in </w:t>
      </w:r>
      <w:r w:rsidR="00A84272">
        <w:rPr>
          <w:rFonts w:ascii="Cambria" w:eastAsia="Cambria" w:hAnsi="Cambria" w:cs="Cambria"/>
          <w:spacing w:val="1"/>
          <w:sz w:val="24"/>
        </w:rPr>
        <w:t>T</w:t>
      </w:r>
      <w:r w:rsidR="00A84272" w:rsidRPr="00E266DD">
        <w:rPr>
          <w:rFonts w:ascii="Cambria" w:eastAsia="Cambria" w:hAnsi="Cambria" w:cs="Cambria"/>
          <w:spacing w:val="1"/>
          <w:sz w:val="24"/>
        </w:rPr>
        <w:t xml:space="preserve">errestrial </w:t>
      </w:r>
      <w:r w:rsidRPr="00E266DD">
        <w:rPr>
          <w:rFonts w:ascii="Cambria" w:eastAsia="Cambria" w:hAnsi="Cambria" w:cs="Cambria"/>
          <w:spacing w:val="1"/>
          <w:sz w:val="24"/>
        </w:rPr>
        <w:t xml:space="preserve">and </w:t>
      </w:r>
      <w:r w:rsidR="00A84272">
        <w:rPr>
          <w:rFonts w:ascii="Cambria" w:eastAsia="Cambria" w:hAnsi="Cambria" w:cs="Cambria"/>
          <w:spacing w:val="1"/>
          <w:sz w:val="24"/>
        </w:rPr>
        <w:t>M</w:t>
      </w:r>
      <w:r w:rsidR="00A84272" w:rsidRPr="00E266DD">
        <w:rPr>
          <w:rFonts w:ascii="Cambria" w:eastAsia="Cambria" w:hAnsi="Cambria" w:cs="Cambria"/>
          <w:spacing w:val="1"/>
          <w:sz w:val="24"/>
        </w:rPr>
        <w:t xml:space="preserve">arine </w:t>
      </w:r>
      <w:r w:rsidR="00A84272">
        <w:rPr>
          <w:rFonts w:ascii="Cambria" w:eastAsia="Cambria" w:hAnsi="Cambria" w:cs="Cambria"/>
          <w:spacing w:val="1"/>
          <w:sz w:val="24"/>
        </w:rPr>
        <w:t>E</w:t>
      </w:r>
      <w:r w:rsidR="00A84272" w:rsidRPr="00E266DD">
        <w:rPr>
          <w:rFonts w:ascii="Cambria" w:eastAsia="Cambria" w:hAnsi="Cambria" w:cs="Cambria"/>
          <w:spacing w:val="1"/>
          <w:sz w:val="24"/>
        </w:rPr>
        <w:t>cosystems</w:t>
      </w:r>
      <w:r w:rsidRPr="00E266DD">
        <w:rPr>
          <w:rFonts w:ascii="Cambria" w:eastAsia="Cambria" w:hAnsi="Cambria" w:cs="Cambria"/>
          <w:spacing w:val="1"/>
          <w:sz w:val="24"/>
        </w:rPr>
        <w:t>”</w:t>
      </w:r>
      <w:r w:rsidR="00DB0011">
        <w:rPr>
          <w:rFonts w:ascii="Cambria" w:eastAsia="Cambria" w:hAnsi="Cambria" w:cs="Cambria"/>
          <w:spacing w:val="1"/>
          <w:sz w:val="24"/>
        </w:rPr>
        <w:t>.</w:t>
      </w:r>
      <w:r w:rsidRPr="00E266DD">
        <w:rPr>
          <w:rFonts w:ascii="Cambria" w:eastAsia="Cambria" w:hAnsi="Cambria" w:cs="Cambria"/>
          <w:spacing w:val="1"/>
          <w:sz w:val="24"/>
        </w:rPr>
        <w:t xml:space="preserve"> </w:t>
      </w:r>
      <w:r w:rsidR="00AE5451">
        <w:rPr>
          <w:rFonts w:ascii="Cambria" w:eastAsia="Cambria" w:hAnsi="Cambria" w:cs="Cambria"/>
          <w:spacing w:val="1"/>
          <w:sz w:val="24"/>
        </w:rPr>
        <w:t xml:space="preserve"> </w:t>
      </w:r>
      <w:r w:rsidRPr="00E266DD">
        <w:rPr>
          <w:rFonts w:ascii="Cambria" w:hAnsi="Cambria" w:cs="Cambria" w:hint="eastAsia"/>
          <w:spacing w:val="1"/>
          <w:sz w:val="24"/>
        </w:rPr>
        <w:t>American Geophysical Union</w:t>
      </w:r>
      <w:r w:rsidRPr="00E266DD">
        <w:rPr>
          <w:rFonts w:ascii="Cambria" w:eastAsia="Cambria" w:hAnsi="Cambria" w:cs="Cambria"/>
          <w:spacing w:val="16"/>
          <w:position w:val="5"/>
          <w:sz w:val="15"/>
          <w:szCs w:val="14"/>
        </w:rPr>
        <w:t xml:space="preserve"> </w:t>
      </w:r>
      <w:r w:rsidRPr="00E266DD">
        <w:rPr>
          <w:rFonts w:ascii="Cambria" w:eastAsia="Cambria" w:hAnsi="Cambria" w:cs="Cambria"/>
          <w:spacing w:val="-1"/>
          <w:sz w:val="24"/>
        </w:rPr>
        <w:t>Ann</w:t>
      </w:r>
      <w:r w:rsidRPr="00E266DD">
        <w:rPr>
          <w:rFonts w:ascii="Cambria" w:eastAsia="Cambria" w:hAnsi="Cambria" w:cs="Cambria"/>
          <w:sz w:val="24"/>
        </w:rPr>
        <w:t>ual M</w:t>
      </w:r>
      <w:r w:rsidRPr="00E266DD">
        <w:rPr>
          <w:rFonts w:ascii="Cambria" w:eastAsia="Cambria" w:hAnsi="Cambria" w:cs="Cambria"/>
          <w:spacing w:val="-2"/>
          <w:sz w:val="24"/>
        </w:rPr>
        <w:t>e</w:t>
      </w:r>
      <w:r w:rsidRPr="00E266DD">
        <w:rPr>
          <w:rFonts w:ascii="Cambria" w:eastAsia="Cambria" w:hAnsi="Cambria" w:cs="Cambria"/>
          <w:sz w:val="24"/>
        </w:rPr>
        <w:t>et</w:t>
      </w:r>
      <w:r w:rsidRPr="00E266DD">
        <w:rPr>
          <w:rFonts w:ascii="Cambria" w:eastAsia="Cambria" w:hAnsi="Cambria" w:cs="Cambria"/>
          <w:spacing w:val="1"/>
          <w:sz w:val="24"/>
        </w:rPr>
        <w:t>i</w:t>
      </w:r>
      <w:r w:rsidRPr="00E266DD">
        <w:rPr>
          <w:rFonts w:ascii="Cambria" w:eastAsia="Cambria" w:hAnsi="Cambria" w:cs="Cambria"/>
          <w:spacing w:val="-1"/>
          <w:sz w:val="24"/>
        </w:rPr>
        <w:t>ng</w:t>
      </w:r>
      <w:r w:rsidRPr="00E266DD">
        <w:rPr>
          <w:rFonts w:ascii="Cambria" w:eastAsia="Cambria" w:hAnsi="Cambria" w:cs="Cambria"/>
          <w:sz w:val="24"/>
        </w:rPr>
        <w:t>,</w:t>
      </w:r>
      <w:r w:rsidRPr="00E266DD">
        <w:rPr>
          <w:rFonts w:ascii="Cambria" w:eastAsia="Cambria" w:hAnsi="Cambria" w:cs="Cambria"/>
          <w:spacing w:val="-2"/>
          <w:sz w:val="24"/>
        </w:rPr>
        <w:t xml:space="preserve"> </w:t>
      </w:r>
      <w:r w:rsidRPr="00E266DD">
        <w:rPr>
          <w:rFonts w:ascii="Cambria" w:eastAsia="Cambria" w:hAnsi="Cambria" w:cs="Cambria"/>
          <w:sz w:val="24"/>
        </w:rPr>
        <w:t>201</w:t>
      </w:r>
      <w:r w:rsidRPr="00E266DD">
        <w:rPr>
          <w:rFonts w:ascii="Cambria" w:hAnsi="Cambria" w:cs="Cambria" w:hint="eastAsia"/>
          <w:spacing w:val="1"/>
          <w:sz w:val="24"/>
        </w:rPr>
        <w:t>4</w:t>
      </w:r>
      <w:r w:rsidRPr="00E266DD">
        <w:rPr>
          <w:rFonts w:ascii="Cambria" w:eastAsia="Cambria" w:hAnsi="Cambria" w:cs="Cambria"/>
          <w:sz w:val="24"/>
        </w:rPr>
        <w:t xml:space="preserve">. </w:t>
      </w:r>
      <w:r w:rsidRPr="00E266DD">
        <w:rPr>
          <w:rFonts w:ascii="Cambria" w:hAnsi="Cambria" w:cs="Cambria" w:hint="eastAsia"/>
          <w:sz w:val="24"/>
        </w:rPr>
        <w:t>San Francisco</w:t>
      </w:r>
      <w:r w:rsidRPr="00E266DD">
        <w:rPr>
          <w:rFonts w:ascii="Cambria" w:eastAsia="Cambria" w:hAnsi="Cambria" w:cs="Cambria"/>
          <w:sz w:val="24"/>
        </w:rPr>
        <w:t xml:space="preserve">, </w:t>
      </w:r>
      <w:r w:rsidRPr="00E266DD">
        <w:rPr>
          <w:rFonts w:ascii="Cambria" w:hAnsi="Cambria" w:cs="Cambria" w:hint="eastAsia"/>
          <w:sz w:val="24"/>
        </w:rPr>
        <w:t>CA</w:t>
      </w:r>
      <w:r w:rsidRPr="00E266DD">
        <w:rPr>
          <w:rFonts w:ascii="Cambria" w:eastAsia="Cambria" w:hAnsi="Cambria" w:cs="Cambria"/>
          <w:sz w:val="24"/>
        </w:rPr>
        <w:t>.</w:t>
      </w:r>
    </w:p>
    <w:p w14:paraId="370780F5" w14:textId="715675C5" w:rsidR="00E568BD" w:rsidRDefault="000764D1" w:rsidP="0079251A">
      <w:pPr>
        <w:pStyle w:val="ListParagraph"/>
        <w:numPr>
          <w:ilvl w:val="0"/>
          <w:numId w:val="29"/>
        </w:numPr>
        <w:spacing w:after="120" w:line="240" w:lineRule="auto"/>
        <w:ind w:left="1570"/>
        <w:rPr>
          <w:rFonts w:eastAsia="Arial"/>
          <w:b/>
          <w:sz w:val="26"/>
          <w:szCs w:val="26"/>
        </w:rPr>
      </w:pPr>
      <w:r w:rsidRPr="00E266DD">
        <w:rPr>
          <w:rFonts w:ascii="Cambria" w:hAnsi="Cambria" w:cs="Cambria" w:hint="eastAsia"/>
          <w:spacing w:val="1"/>
          <w:sz w:val="24"/>
        </w:rPr>
        <w:t>P</w:t>
      </w:r>
      <w:r w:rsidRPr="00E266DD">
        <w:rPr>
          <w:rFonts w:ascii="Cambria" w:eastAsia="Cambria" w:hAnsi="Cambria" w:cs="Cambria"/>
          <w:spacing w:val="1"/>
          <w:sz w:val="24"/>
        </w:rPr>
        <w:t>resider for an oral session on “</w:t>
      </w:r>
      <w:r w:rsidR="00375DEF">
        <w:rPr>
          <w:rFonts w:ascii="Cambria" w:eastAsia="Cambria" w:hAnsi="Cambria" w:cs="Cambria"/>
          <w:spacing w:val="1"/>
          <w:sz w:val="24"/>
        </w:rPr>
        <w:t>T</w:t>
      </w:r>
      <w:r w:rsidRPr="00E266DD">
        <w:rPr>
          <w:rFonts w:ascii="Cambria" w:eastAsia="Cambria" w:hAnsi="Cambria" w:cs="Cambria"/>
          <w:spacing w:val="1"/>
          <w:sz w:val="24"/>
        </w:rPr>
        <w:t>he Role of Soil Management in Influencing Nitrous Oxide Emissions and Microbial Processes”</w:t>
      </w:r>
      <w:r w:rsidR="00375DEF">
        <w:rPr>
          <w:rFonts w:ascii="Cambria" w:eastAsia="Cambria" w:hAnsi="Cambria" w:cs="Cambria"/>
          <w:spacing w:val="1"/>
          <w:sz w:val="24"/>
        </w:rPr>
        <w:t>.</w:t>
      </w:r>
      <w:r w:rsidRPr="00E266DD">
        <w:rPr>
          <w:rFonts w:ascii="Cambria" w:eastAsia="Cambria" w:hAnsi="Cambria" w:cs="Cambria"/>
          <w:spacing w:val="1"/>
          <w:sz w:val="24"/>
        </w:rPr>
        <w:t xml:space="preserve"> Soil Science Society of America Annual Meetings</w:t>
      </w:r>
      <w:r w:rsidRPr="00E266DD">
        <w:rPr>
          <w:rFonts w:ascii="Cambria" w:hAnsi="Cambria" w:cs="Cambria" w:hint="eastAsia"/>
          <w:spacing w:val="1"/>
          <w:sz w:val="24"/>
        </w:rPr>
        <w:t xml:space="preserve">, 2012. </w:t>
      </w:r>
      <w:r w:rsidRPr="00E266DD">
        <w:rPr>
          <w:rFonts w:asciiTheme="majorHAnsi" w:hAnsiTheme="majorHAnsi" w:cs="Arial"/>
          <w:sz w:val="24"/>
          <w:szCs w:val="20"/>
        </w:rPr>
        <w:t>Cincinnati, OH</w:t>
      </w:r>
      <w:r w:rsidRPr="00E266DD">
        <w:rPr>
          <w:rFonts w:asciiTheme="majorHAnsi" w:hAnsiTheme="majorHAnsi" w:cs="Arial" w:hint="eastAsia"/>
          <w:sz w:val="24"/>
          <w:szCs w:val="20"/>
        </w:rPr>
        <w:t>.</w:t>
      </w:r>
    </w:p>
    <w:p w14:paraId="36CCB3AC" w14:textId="6615AA05" w:rsidR="0079251A" w:rsidRPr="0079251A" w:rsidRDefault="0079251A" w:rsidP="0079251A">
      <w:pPr>
        <w:keepNext/>
        <w:jc w:val="both"/>
        <w:rPr>
          <w:rFonts w:asciiTheme="majorHAnsi" w:eastAsia="Arial" w:hAnsiTheme="majorHAnsi" w:cs="Arial"/>
          <w:b/>
          <w:sz w:val="8"/>
          <w:szCs w:val="8"/>
        </w:rPr>
      </w:pPr>
    </w:p>
    <w:p w14:paraId="03769F86" w14:textId="77777777" w:rsidR="0079251A" w:rsidRDefault="0079251A" w:rsidP="0079251A">
      <w:pPr>
        <w:keepNext/>
        <w:jc w:val="both"/>
        <w:rPr>
          <w:rFonts w:asciiTheme="majorHAnsi" w:eastAsia="Arial" w:hAnsiTheme="majorHAnsi" w:cs="Arial"/>
          <w:b/>
          <w:sz w:val="26"/>
          <w:szCs w:val="26"/>
        </w:rPr>
      </w:pPr>
    </w:p>
    <w:p w14:paraId="140F7D9B" w14:textId="7131181A" w:rsidR="00497645" w:rsidRPr="00F15CE9" w:rsidRDefault="003B1A26" w:rsidP="0079251A">
      <w:pPr>
        <w:keepNext/>
        <w:jc w:val="both"/>
        <w:rPr>
          <w:rFonts w:asciiTheme="majorHAnsi" w:hAnsiTheme="majorHAnsi" w:cs="Arial"/>
          <w:b/>
          <w:sz w:val="26"/>
          <w:szCs w:val="26"/>
        </w:rPr>
      </w:pPr>
      <w:r>
        <w:rPr>
          <w:rFonts w:asciiTheme="majorHAnsi" w:eastAsia="Arial" w:hAnsiTheme="majorHAnsi" w:cs="Arial"/>
          <w:b/>
          <w:sz w:val="26"/>
          <w:szCs w:val="26"/>
        </w:rPr>
        <w:t>PEER-</w:t>
      </w:r>
      <w:r w:rsidR="00AE5451">
        <w:rPr>
          <w:rFonts w:asciiTheme="majorHAnsi" w:eastAsia="Arial" w:hAnsiTheme="majorHAnsi" w:cs="Arial"/>
          <w:b/>
          <w:sz w:val="26"/>
          <w:szCs w:val="26"/>
        </w:rPr>
        <w:t>REVIEW</w:t>
      </w:r>
      <w:r w:rsidR="002D082D">
        <w:rPr>
          <w:rFonts w:asciiTheme="majorHAnsi" w:eastAsia="Arial" w:hAnsiTheme="majorHAnsi" w:cs="Arial"/>
          <w:b/>
          <w:sz w:val="26"/>
          <w:szCs w:val="26"/>
        </w:rPr>
        <w:t>ED</w:t>
      </w:r>
      <w:r w:rsidR="00AE5451">
        <w:rPr>
          <w:rFonts w:asciiTheme="majorHAnsi" w:eastAsia="Arial" w:hAnsiTheme="majorHAnsi" w:cs="Arial"/>
          <w:b/>
          <w:sz w:val="26"/>
          <w:szCs w:val="26"/>
        </w:rPr>
        <w:t xml:space="preserve"> </w:t>
      </w:r>
      <w:r w:rsidR="00EC5C10" w:rsidRPr="00BD07D4">
        <w:rPr>
          <w:rFonts w:asciiTheme="majorHAnsi" w:eastAsia="Arial" w:hAnsiTheme="majorHAnsi" w:cs="Arial"/>
          <w:b/>
          <w:sz w:val="26"/>
          <w:szCs w:val="26"/>
        </w:rPr>
        <w:t>PUBLICATION</w:t>
      </w:r>
      <w:r w:rsidR="00EC5C10">
        <w:rPr>
          <w:rFonts w:asciiTheme="majorHAnsi" w:eastAsia="Arial" w:hAnsiTheme="majorHAnsi" w:cs="Arial"/>
          <w:b/>
          <w:sz w:val="26"/>
          <w:szCs w:val="26"/>
        </w:rPr>
        <w:t>S</w:t>
      </w:r>
      <w:r w:rsidR="00EC5C10">
        <w:rPr>
          <w:rFonts w:asciiTheme="majorHAnsi" w:hAnsiTheme="majorHAnsi" w:cs="Arial" w:hint="eastAsia"/>
          <w:b/>
          <w:sz w:val="26"/>
          <w:szCs w:val="26"/>
        </w:rPr>
        <w:t xml:space="preserve"> </w:t>
      </w:r>
      <w:r w:rsidR="00725728" w:rsidRPr="009B308C">
        <w:rPr>
          <w:rFonts w:asciiTheme="majorHAnsi" w:hAnsiTheme="majorHAnsi" w:cs="Arial"/>
          <w:i/>
          <w:szCs w:val="26"/>
        </w:rPr>
        <w:t xml:space="preserve">(* </w:t>
      </w:r>
      <w:r w:rsidR="00725728">
        <w:rPr>
          <w:rFonts w:asciiTheme="majorHAnsi" w:hAnsiTheme="majorHAnsi" w:cs="Arial"/>
          <w:i/>
          <w:szCs w:val="26"/>
        </w:rPr>
        <w:t xml:space="preserve">indicates </w:t>
      </w:r>
      <w:r w:rsidR="00725728" w:rsidRPr="009B308C">
        <w:rPr>
          <w:rFonts w:asciiTheme="majorHAnsi" w:hAnsiTheme="majorHAnsi" w:cs="Arial"/>
          <w:i/>
          <w:szCs w:val="26"/>
        </w:rPr>
        <w:t>corresponding author)</w:t>
      </w:r>
    </w:p>
    <w:p w14:paraId="27CE8FB6" w14:textId="559F9E68" w:rsidR="0071134F" w:rsidRPr="002F197E" w:rsidRDefault="00F15CE9" w:rsidP="0079251A">
      <w:pPr>
        <w:tabs>
          <w:tab w:val="left" w:pos="6480"/>
        </w:tabs>
        <w:rPr>
          <w:rFonts w:asciiTheme="majorHAnsi" w:hAnsiTheme="majorHAnsi" w:cs="Arial"/>
        </w:rPr>
      </w:pPr>
      <w:r w:rsidRPr="00E80ED8">
        <w:rPr>
          <w:rFonts w:asciiTheme="majorHAnsi" w:hAnsiTheme="majorHAnsi" w:cs="Arial"/>
        </w:rPr>
        <w:t>───────────────────────────────────────────────────────────</w:t>
      </w:r>
    </w:p>
    <w:p w14:paraId="7415045D" w14:textId="64BC5364" w:rsidR="00534704" w:rsidRPr="005C159A" w:rsidRDefault="004714A9" w:rsidP="0079251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Theme="majorHAnsi" w:hAnsiTheme="majorHAnsi" w:cs="Arial"/>
          <w:sz w:val="24"/>
        </w:rPr>
      </w:pPr>
      <w:r>
        <w:fldChar w:fldCharType="begin"/>
      </w:r>
      <w:r>
        <w:instrText xml:space="preserve"> HYPERLINK "https://dl.sciencesocieties.org/publications/sssaj/articles/0/0/sssaj2018.11.0446" </w:instrText>
      </w:r>
      <w:r>
        <w:fldChar w:fldCharType="separate"/>
      </w:r>
      <w:r w:rsidR="001E2146" w:rsidRPr="001E2146">
        <w:rPr>
          <w:rFonts w:asciiTheme="majorHAnsi" w:hAnsiTheme="majorHAnsi" w:cs="Arial"/>
          <w:sz w:val="24"/>
        </w:rPr>
        <w:t xml:space="preserve"> </w:t>
      </w:r>
      <w:r w:rsidR="00534704" w:rsidRPr="005C159A">
        <w:rPr>
          <w:rFonts w:asciiTheme="majorHAnsi" w:hAnsiTheme="majorHAnsi" w:cs="Arial"/>
          <w:sz w:val="24"/>
          <w:u w:val="single"/>
        </w:rPr>
        <w:t>Xia Zhu-Barker</w:t>
      </w:r>
      <w:r w:rsidR="00534704" w:rsidRPr="005C159A">
        <w:rPr>
          <w:rFonts w:asciiTheme="majorHAnsi" w:hAnsiTheme="majorHAnsi" w:cs="Arial"/>
          <w:sz w:val="24"/>
        </w:rPr>
        <w:t xml:space="preserve">, Mark Easter, Amy Swan, Mary Carlson, Lucas Thompson, William R Horwath, Keith </w:t>
      </w:r>
      <w:proofErr w:type="spellStart"/>
      <w:r w:rsidR="00534704" w:rsidRPr="005C159A">
        <w:rPr>
          <w:rFonts w:asciiTheme="majorHAnsi" w:hAnsiTheme="majorHAnsi" w:cs="Arial"/>
          <w:sz w:val="24"/>
        </w:rPr>
        <w:t>Paustian</w:t>
      </w:r>
      <w:proofErr w:type="spellEnd"/>
      <w:r w:rsidR="00534704" w:rsidRPr="005C159A">
        <w:rPr>
          <w:rFonts w:asciiTheme="majorHAnsi" w:hAnsiTheme="majorHAnsi" w:cs="Arial"/>
          <w:sz w:val="24"/>
        </w:rPr>
        <w:t xml:space="preserve">, Kerri L </w:t>
      </w:r>
      <w:proofErr w:type="spellStart"/>
      <w:r w:rsidR="00534704" w:rsidRPr="005C159A">
        <w:rPr>
          <w:rFonts w:asciiTheme="majorHAnsi" w:hAnsiTheme="majorHAnsi" w:cs="Arial"/>
          <w:sz w:val="24"/>
        </w:rPr>
        <w:t>Steenwerth</w:t>
      </w:r>
      <w:proofErr w:type="spellEnd"/>
      <w:r w:rsidR="005C159A">
        <w:rPr>
          <w:rFonts w:asciiTheme="majorHAnsi" w:hAnsiTheme="majorHAnsi" w:cs="Arial"/>
          <w:sz w:val="24"/>
        </w:rPr>
        <w:t xml:space="preserve">. </w:t>
      </w:r>
      <w:hyperlink r:id="rId9" w:history="1">
        <w:r w:rsidR="00534704" w:rsidRPr="005C159A">
          <w:rPr>
            <w:rFonts w:asciiTheme="majorHAnsi" w:hAnsiTheme="majorHAnsi" w:cs="Arial"/>
            <w:sz w:val="24"/>
          </w:rPr>
          <w:t>Soil Management Practices to Mitigate Nitrous Oxide Emissions and Inform Emission Factors in Arid Irrigated Specialty Crop Systems</w:t>
        </w:r>
      </w:hyperlink>
      <w:r w:rsidR="00534704" w:rsidRPr="005C159A">
        <w:rPr>
          <w:rFonts w:asciiTheme="majorHAnsi" w:hAnsiTheme="majorHAnsi" w:cs="Arial"/>
          <w:sz w:val="24"/>
        </w:rPr>
        <w:t>.</w:t>
      </w:r>
      <w:r w:rsidR="00534704" w:rsidRPr="005C159A">
        <w:rPr>
          <w:rFonts w:asciiTheme="majorHAnsi" w:hAnsiTheme="majorHAnsi" w:cs="Arial"/>
          <w:b/>
          <w:bCs/>
          <w:i/>
          <w:iCs/>
          <w:sz w:val="24"/>
        </w:rPr>
        <w:t xml:space="preserve"> Soil Systems</w:t>
      </w:r>
      <w:r w:rsidR="00534704" w:rsidRPr="005C159A">
        <w:rPr>
          <w:rFonts w:asciiTheme="majorHAnsi" w:hAnsiTheme="majorHAnsi" w:cs="Arial"/>
          <w:sz w:val="24"/>
        </w:rPr>
        <w:t>, 2019</w:t>
      </w:r>
      <w:r w:rsidR="005C159A" w:rsidRPr="005C159A">
        <w:rPr>
          <w:rFonts w:asciiTheme="majorHAnsi" w:hAnsiTheme="majorHAnsi" w:cs="Arial"/>
          <w:sz w:val="24"/>
        </w:rPr>
        <w:t>, 3, 76; doi:10.3390/soilsystems3040076</w:t>
      </w:r>
    </w:p>
    <w:p w14:paraId="7EF22CB7" w14:textId="655563E9" w:rsidR="001E2146" w:rsidRPr="001E2146" w:rsidRDefault="001E2146" w:rsidP="0079251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Theme="majorHAnsi" w:hAnsiTheme="majorHAnsi" w:cs="Arial"/>
          <w:sz w:val="24"/>
        </w:rPr>
      </w:pPr>
      <w:r w:rsidRPr="001E2146">
        <w:rPr>
          <w:rFonts w:asciiTheme="majorHAnsi" w:hAnsiTheme="majorHAnsi" w:cs="Arial"/>
          <w:sz w:val="24"/>
        </w:rPr>
        <w:t xml:space="preserve">Lu-Jun Li, </w:t>
      </w:r>
      <w:proofErr w:type="spellStart"/>
      <w:r w:rsidRPr="001E2146">
        <w:rPr>
          <w:rFonts w:asciiTheme="majorHAnsi" w:hAnsiTheme="majorHAnsi" w:cs="Arial"/>
          <w:sz w:val="24"/>
        </w:rPr>
        <w:t>Rongzhong</w:t>
      </w:r>
      <w:proofErr w:type="spellEnd"/>
      <w:r w:rsidRPr="001E2146">
        <w:rPr>
          <w:rFonts w:asciiTheme="majorHAnsi" w:hAnsiTheme="majorHAnsi" w:cs="Arial"/>
          <w:sz w:val="24"/>
        </w:rPr>
        <w:t xml:space="preserve"> Ye, </w:t>
      </w:r>
      <w:r w:rsidRPr="00101533">
        <w:rPr>
          <w:rFonts w:asciiTheme="majorHAnsi" w:hAnsiTheme="majorHAnsi" w:cs="Arial"/>
          <w:sz w:val="24"/>
          <w:u w:val="single"/>
        </w:rPr>
        <w:t>Xia Zhu-Barker</w:t>
      </w:r>
      <w:r w:rsidRPr="001E2146">
        <w:rPr>
          <w:rFonts w:asciiTheme="majorHAnsi" w:hAnsiTheme="majorHAnsi" w:cs="Arial"/>
          <w:sz w:val="24"/>
        </w:rPr>
        <w:t xml:space="preserve">, William R Horwath. </w:t>
      </w:r>
      <w:r w:rsidRPr="001E2146">
        <w:rPr>
          <w:rFonts w:asciiTheme="majorHAnsi" w:hAnsiTheme="majorHAnsi"/>
          <w:sz w:val="24"/>
        </w:rPr>
        <w:t>Soil Microbial Biomass Size and Nitrogen Availability Regulate the Incorporation of Residue Carbon into Dissolved Organic Pool and Microbial Biomass</w:t>
      </w:r>
      <w:r w:rsidR="004714A9">
        <w:rPr>
          <w:rFonts w:asciiTheme="majorHAnsi" w:hAnsiTheme="majorHAnsi"/>
          <w:sz w:val="24"/>
        </w:rPr>
        <w:fldChar w:fldCharType="end"/>
      </w:r>
      <w:r w:rsidRPr="001E2146">
        <w:rPr>
          <w:rFonts w:asciiTheme="majorHAnsi" w:hAnsiTheme="majorHAnsi" w:cs="Arial"/>
          <w:sz w:val="24"/>
        </w:rPr>
        <w:t xml:space="preserve">. </w:t>
      </w:r>
      <w:r w:rsidRPr="001A7A60">
        <w:rPr>
          <w:rFonts w:asciiTheme="majorHAnsi" w:hAnsiTheme="majorHAnsi" w:cs="Arial"/>
          <w:b/>
          <w:i/>
          <w:sz w:val="24"/>
        </w:rPr>
        <w:t>Soil Science Society of America Journal.</w:t>
      </w:r>
      <w:r w:rsidRPr="001E2146">
        <w:rPr>
          <w:rFonts w:asciiTheme="majorHAnsi" w:hAnsiTheme="majorHAnsi" w:cs="Arial"/>
          <w:sz w:val="24"/>
        </w:rPr>
        <w:t xml:space="preserve"> </w:t>
      </w:r>
      <w:r>
        <w:rPr>
          <w:rFonts w:asciiTheme="majorHAnsi" w:hAnsiTheme="majorHAnsi" w:cs="Arial"/>
          <w:sz w:val="24"/>
        </w:rPr>
        <w:t xml:space="preserve">2019, </w:t>
      </w:r>
      <w:r w:rsidRPr="001E2146">
        <w:rPr>
          <w:rFonts w:asciiTheme="majorHAnsi" w:hAnsiTheme="majorHAnsi" w:cs="Arial"/>
          <w:sz w:val="24"/>
        </w:rPr>
        <w:t>doi:10.2136/sssaj2018.11.0446</w:t>
      </w:r>
      <w:r>
        <w:rPr>
          <w:rFonts w:asciiTheme="majorHAnsi" w:hAnsiTheme="majorHAnsi" w:cs="Arial"/>
          <w:sz w:val="24"/>
        </w:rPr>
        <w:t>.</w:t>
      </w:r>
    </w:p>
    <w:p w14:paraId="594B1871" w14:textId="502C5876" w:rsidR="001E2146" w:rsidRPr="001E2146" w:rsidRDefault="001E2146" w:rsidP="0079251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Theme="majorHAnsi" w:hAnsiTheme="majorHAnsi" w:cs="Arial"/>
          <w:sz w:val="24"/>
        </w:rPr>
      </w:pPr>
      <w:proofErr w:type="spellStart"/>
      <w:r w:rsidRPr="00A73215">
        <w:rPr>
          <w:rFonts w:asciiTheme="majorHAnsi" w:hAnsiTheme="majorHAnsi" w:cs="Arial"/>
          <w:sz w:val="24"/>
        </w:rPr>
        <w:t>Shuling</w:t>
      </w:r>
      <w:proofErr w:type="spellEnd"/>
      <w:r w:rsidRPr="00A73215">
        <w:rPr>
          <w:rFonts w:asciiTheme="majorHAnsi" w:hAnsiTheme="majorHAnsi" w:cs="Arial"/>
          <w:sz w:val="24"/>
        </w:rPr>
        <w:t xml:space="preserve"> Wang, </w:t>
      </w:r>
      <w:proofErr w:type="spellStart"/>
      <w:r w:rsidRPr="00A73215">
        <w:rPr>
          <w:rFonts w:asciiTheme="majorHAnsi" w:hAnsiTheme="majorHAnsi" w:cs="Arial"/>
          <w:sz w:val="24"/>
        </w:rPr>
        <w:t>Sarwee</w:t>
      </w:r>
      <w:proofErr w:type="spellEnd"/>
      <w:r w:rsidRPr="00A73215">
        <w:rPr>
          <w:rFonts w:asciiTheme="majorHAnsi" w:hAnsiTheme="majorHAnsi" w:cs="Arial"/>
          <w:sz w:val="24"/>
        </w:rPr>
        <w:t xml:space="preserve"> J. </w:t>
      </w:r>
      <w:proofErr w:type="spellStart"/>
      <w:r w:rsidRPr="00A73215">
        <w:rPr>
          <w:rFonts w:asciiTheme="majorHAnsi" w:hAnsiTheme="majorHAnsi" w:cs="Arial"/>
          <w:sz w:val="24"/>
        </w:rPr>
        <w:t>Faeflen</w:t>
      </w:r>
      <w:proofErr w:type="spellEnd"/>
      <w:r w:rsidRPr="00A73215">
        <w:rPr>
          <w:rFonts w:asciiTheme="majorHAnsi" w:hAnsiTheme="majorHAnsi" w:cs="Arial"/>
          <w:sz w:val="24"/>
        </w:rPr>
        <w:t xml:space="preserve">, Alan L. Wright, </w:t>
      </w:r>
      <w:r w:rsidRPr="00101533">
        <w:rPr>
          <w:rFonts w:asciiTheme="majorHAnsi" w:hAnsiTheme="majorHAnsi" w:cs="Arial"/>
          <w:sz w:val="24"/>
          <w:u w:val="single"/>
        </w:rPr>
        <w:t>Xia Zhu-Barker</w:t>
      </w:r>
      <w:r w:rsidRPr="00A73215">
        <w:rPr>
          <w:rFonts w:asciiTheme="majorHAnsi" w:hAnsiTheme="majorHAnsi" w:cs="Arial"/>
          <w:sz w:val="24"/>
        </w:rPr>
        <w:t xml:space="preserve">, </w:t>
      </w:r>
      <w:proofErr w:type="spellStart"/>
      <w:r w:rsidRPr="00A73215">
        <w:rPr>
          <w:rFonts w:asciiTheme="majorHAnsi" w:hAnsiTheme="majorHAnsi" w:cs="Arial"/>
          <w:sz w:val="24"/>
        </w:rPr>
        <w:t>Xianjun</w:t>
      </w:r>
      <w:proofErr w:type="spellEnd"/>
      <w:r w:rsidRPr="00A73215">
        <w:rPr>
          <w:rFonts w:asciiTheme="majorHAnsi" w:hAnsiTheme="majorHAnsi" w:cs="Arial"/>
          <w:sz w:val="24"/>
        </w:rPr>
        <w:t xml:space="preserve"> Jiang</w:t>
      </w:r>
      <w:r>
        <w:rPr>
          <w:rFonts w:asciiTheme="majorHAnsi" w:hAnsiTheme="majorHAnsi" w:cs="Arial"/>
          <w:sz w:val="24"/>
        </w:rPr>
        <w:t>.</w:t>
      </w:r>
      <w:r w:rsidRPr="00A73215">
        <w:rPr>
          <w:rFonts w:asciiTheme="majorHAnsi" w:hAnsiTheme="majorHAnsi" w:cs="Arial"/>
          <w:sz w:val="24"/>
        </w:rPr>
        <w:t xml:space="preserve"> </w:t>
      </w:r>
      <w:hyperlink r:id="rId10" w:history="1">
        <w:r w:rsidRPr="001E2146">
          <w:rPr>
            <w:rFonts w:asciiTheme="majorHAnsi" w:hAnsiTheme="majorHAnsi"/>
            <w:sz w:val="24"/>
          </w:rPr>
          <w:t>Redox-driven shifts in soil microbial community structure in the drawdown zone after construction of the Three Gorges Dam</w:t>
        </w:r>
      </w:hyperlink>
      <w:r w:rsidRPr="001E2146">
        <w:rPr>
          <w:rFonts w:asciiTheme="majorHAnsi" w:hAnsiTheme="majorHAnsi" w:cs="Arial"/>
          <w:sz w:val="24"/>
        </w:rPr>
        <w:t xml:space="preserve">. </w:t>
      </w:r>
      <w:r w:rsidRPr="001A7A60">
        <w:rPr>
          <w:rFonts w:asciiTheme="majorHAnsi" w:hAnsiTheme="majorHAnsi" w:cs="Arial"/>
          <w:b/>
          <w:i/>
          <w:sz w:val="24"/>
        </w:rPr>
        <w:t>Soil Ecology Letters</w:t>
      </w:r>
      <w:r w:rsidRPr="001E2146">
        <w:rPr>
          <w:rFonts w:asciiTheme="majorHAnsi" w:hAnsiTheme="majorHAnsi" w:cs="Arial"/>
          <w:sz w:val="24"/>
        </w:rPr>
        <w:t>, 2019, 1-12</w:t>
      </w:r>
    </w:p>
    <w:p w14:paraId="222FDEA5" w14:textId="164B1401" w:rsidR="002B6E8C" w:rsidRPr="002B6E8C" w:rsidRDefault="002B6E8C" w:rsidP="0079251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Theme="majorHAnsi" w:hAnsiTheme="majorHAnsi" w:cs="Arial"/>
          <w:sz w:val="24"/>
        </w:rPr>
      </w:pPr>
      <w:proofErr w:type="spellStart"/>
      <w:r w:rsidRPr="002B6E8C">
        <w:rPr>
          <w:rFonts w:asciiTheme="majorHAnsi" w:hAnsiTheme="majorHAnsi" w:cs="Arial"/>
          <w:sz w:val="24"/>
        </w:rPr>
        <w:t>Zhihui</w:t>
      </w:r>
      <w:proofErr w:type="spellEnd"/>
      <w:r w:rsidRPr="002B6E8C">
        <w:rPr>
          <w:rFonts w:asciiTheme="majorHAnsi" w:hAnsiTheme="majorHAnsi" w:cs="Arial"/>
          <w:sz w:val="24"/>
        </w:rPr>
        <w:t xml:space="preserve"> Wang, </w:t>
      </w:r>
      <w:proofErr w:type="spellStart"/>
      <w:r w:rsidRPr="002B6E8C">
        <w:rPr>
          <w:rFonts w:asciiTheme="majorHAnsi" w:hAnsiTheme="majorHAnsi" w:cs="Arial"/>
          <w:sz w:val="24"/>
        </w:rPr>
        <w:t>Yanqiang</w:t>
      </w:r>
      <w:proofErr w:type="spellEnd"/>
      <w:r w:rsidRPr="002B6E8C">
        <w:rPr>
          <w:rFonts w:asciiTheme="majorHAnsi" w:hAnsiTheme="majorHAnsi" w:cs="Arial"/>
          <w:sz w:val="24"/>
        </w:rPr>
        <w:t xml:space="preserve"> Cao, </w:t>
      </w:r>
      <w:r w:rsidRPr="002B6E8C">
        <w:rPr>
          <w:rFonts w:asciiTheme="majorHAnsi" w:hAnsiTheme="majorHAnsi" w:cs="Arial"/>
          <w:sz w:val="24"/>
          <w:u w:val="single"/>
        </w:rPr>
        <w:t>Xia Zhu-Barker</w:t>
      </w:r>
      <w:r w:rsidRPr="002B6E8C">
        <w:rPr>
          <w:rFonts w:asciiTheme="majorHAnsi" w:hAnsiTheme="majorHAnsi" w:cs="Arial"/>
          <w:sz w:val="24"/>
        </w:rPr>
        <w:t xml:space="preserve">, Graeme W Nicol, Alan L Wright, </w:t>
      </w:r>
      <w:proofErr w:type="spellStart"/>
      <w:r w:rsidRPr="002B6E8C">
        <w:rPr>
          <w:rFonts w:asciiTheme="majorHAnsi" w:hAnsiTheme="majorHAnsi" w:cs="Arial"/>
          <w:sz w:val="24"/>
        </w:rPr>
        <w:t>Zhongjun</w:t>
      </w:r>
      <w:proofErr w:type="spellEnd"/>
      <w:r w:rsidRPr="002B6E8C">
        <w:rPr>
          <w:rFonts w:asciiTheme="majorHAnsi" w:hAnsiTheme="majorHAnsi" w:cs="Arial"/>
          <w:sz w:val="24"/>
        </w:rPr>
        <w:t xml:space="preserve"> Jia, </w:t>
      </w:r>
      <w:proofErr w:type="spellStart"/>
      <w:r w:rsidRPr="002B6E8C">
        <w:rPr>
          <w:rFonts w:asciiTheme="majorHAnsi" w:hAnsiTheme="majorHAnsi" w:cs="Arial"/>
          <w:sz w:val="24"/>
        </w:rPr>
        <w:t>Xianjun</w:t>
      </w:r>
      <w:proofErr w:type="spellEnd"/>
      <w:r w:rsidRPr="002B6E8C">
        <w:rPr>
          <w:rFonts w:asciiTheme="majorHAnsi" w:hAnsiTheme="majorHAnsi" w:cs="Arial"/>
          <w:sz w:val="24"/>
        </w:rPr>
        <w:t xml:space="preserve"> Jiang. </w:t>
      </w:r>
      <w:hyperlink r:id="rId11" w:history="1">
        <w:proofErr w:type="spellStart"/>
        <w:r w:rsidRPr="002B6E8C">
          <w:rPr>
            <w:rFonts w:asciiTheme="majorHAnsi" w:hAnsiTheme="majorHAnsi"/>
            <w:sz w:val="24"/>
          </w:rPr>
          <w:t>Comammox</w:t>
        </w:r>
        <w:proofErr w:type="spellEnd"/>
        <w:r w:rsidRPr="002B6E8C">
          <w:rPr>
            <w:rFonts w:asciiTheme="majorHAnsi" w:hAnsiTheme="majorHAnsi"/>
            <w:sz w:val="24"/>
          </w:rPr>
          <w:t xml:space="preserve"> </w:t>
        </w:r>
        <w:proofErr w:type="spellStart"/>
        <w:r w:rsidRPr="002B6E8C">
          <w:rPr>
            <w:rFonts w:asciiTheme="majorHAnsi" w:hAnsiTheme="majorHAnsi"/>
            <w:sz w:val="24"/>
          </w:rPr>
          <w:t>Nitrospira</w:t>
        </w:r>
        <w:proofErr w:type="spellEnd"/>
        <w:r w:rsidRPr="002B6E8C">
          <w:rPr>
            <w:rFonts w:asciiTheme="majorHAnsi" w:hAnsiTheme="majorHAnsi"/>
            <w:sz w:val="24"/>
          </w:rPr>
          <w:t xml:space="preserve"> clade B contributes to nitrification in soil</w:t>
        </w:r>
      </w:hyperlink>
      <w:r w:rsidRPr="002B6E8C">
        <w:rPr>
          <w:rFonts w:asciiTheme="majorHAnsi" w:hAnsiTheme="majorHAnsi" w:cs="Arial"/>
          <w:sz w:val="24"/>
        </w:rPr>
        <w:t xml:space="preserve">. </w:t>
      </w:r>
      <w:r w:rsidRPr="002B6E8C">
        <w:rPr>
          <w:rFonts w:asciiTheme="majorHAnsi" w:hAnsiTheme="majorHAnsi" w:cs="Arial"/>
          <w:b/>
          <w:i/>
          <w:sz w:val="24"/>
        </w:rPr>
        <w:t>Soil Biology &amp; Biochemistry</w:t>
      </w:r>
      <w:r w:rsidRPr="00E80ED8">
        <w:rPr>
          <w:rFonts w:asciiTheme="majorHAnsi" w:hAnsiTheme="majorHAnsi" w:cs="Arial"/>
          <w:sz w:val="24"/>
        </w:rPr>
        <w:t>. 201</w:t>
      </w:r>
      <w:r>
        <w:rPr>
          <w:rFonts w:asciiTheme="majorHAnsi" w:hAnsiTheme="majorHAnsi" w:cs="Arial"/>
          <w:sz w:val="24"/>
        </w:rPr>
        <w:t>9</w:t>
      </w:r>
      <w:r w:rsidRPr="00E80ED8">
        <w:rPr>
          <w:rFonts w:asciiTheme="majorHAnsi" w:hAnsiTheme="majorHAnsi" w:cs="Arial"/>
          <w:sz w:val="24"/>
        </w:rPr>
        <w:t>,</w:t>
      </w:r>
      <w:r>
        <w:rPr>
          <w:rFonts w:asciiTheme="majorHAnsi" w:hAnsiTheme="majorHAnsi" w:cs="Arial"/>
          <w:sz w:val="24"/>
        </w:rPr>
        <w:t xml:space="preserve"> 135, 392-395</w:t>
      </w:r>
      <w:r w:rsidRPr="00E80ED8">
        <w:rPr>
          <w:rFonts w:asciiTheme="majorHAnsi" w:hAnsiTheme="majorHAnsi" w:cs="Arial"/>
          <w:sz w:val="24"/>
        </w:rPr>
        <w:t>.</w:t>
      </w:r>
    </w:p>
    <w:p w14:paraId="000BE654" w14:textId="3A211503" w:rsidR="00E360CB" w:rsidRPr="00127B5B" w:rsidRDefault="00E360CB" w:rsidP="0079251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Theme="majorHAnsi" w:hAnsiTheme="majorHAnsi" w:cs="Arial"/>
          <w:sz w:val="24"/>
        </w:rPr>
      </w:pPr>
      <w:r w:rsidRPr="00127B5B">
        <w:rPr>
          <w:rFonts w:asciiTheme="majorHAnsi" w:hAnsiTheme="majorHAnsi" w:cs="Arial"/>
          <w:sz w:val="24"/>
        </w:rPr>
        <w:t xml:space="preserve">Sequoia Williams, </w:t>
      </w:r>
      <w:r w:rsidRPr="00820DD7">
        <w:rPr>
          <w:rFonts w:asciiTheme="majorHAnsi" w:hAnsiTheme="majorHAnsi" w:cs="Arial"/>
          <w:sz w:val="24"/>
          <w:u w:val="single"/>
        </w:rPr>
        <w:t>Xia Zhu-Barker</w:t>
      </w:r>
      <w:r w:rsidR="00D75EAB" w:rsidRPr="00820DD7">
        <w:rPr>
          <w:rFonts w:asciiTheme="majorHAnsi" w:hAnsiTheme="majorHAnsi" w:cs="Arial"/>
          <w:sz w:val="24"/>
          <w:u w:val="single"/>
        </w:rPr>
        <w:t>*</w:t>
      </w:r>
      <w:r w:rsidRPr="00127B5B">
        <w:rPr>
          <w:rFonts w:asciiTheme="majorHAnsi" w:hAnsiTheme="majorHAnsi" w:cs="Arial"/>
          <w:sz w:val="24"/>
        </w:rPr>
        <w:t xml:space="preserve">, Benjamin James </w:t>
      </w:r>
      <w:proofErr w:type="spellStart"/>
      <w:r w:rsidRPr="00127B5B">
        <w:rPr>
          <w:rFonts w:asciiTheme="majorHAnsi" w:hAnsiTheme="majorHAnsi" w:cs="Arial"/>
          <w:sz w:val="24"/>
        </w:rPr>
        <w:t>Croze</w:t>
      </w:r>
      <w:proofErr w:type="spellEnd"/>
      <w:r w:rsidRPr="00127B5B">
        <w:rPr>
          <w:rFonts w:asciiTheme="majorHAnsi" w:hAnsiTheme="majorHAnsi" w:cs="Arial"/>
          <w:sz w:val="24"/>
        </w:rPr>
        <w:t xml:space="preserve">, Kenna R </w:t>
      </w:r>
      <w:proofErr w:type="spellStart"/>
      <w:r w:rsidRPr="00127B5B">
        <w:rPr>
          <w:rFonts w:asciiTheme="majorHAnsi" w:hAnsiTheme="majorHAnsi" w:cs="Arial"/>
          <w:sz w:val="24"/>
        </w:rPr>
        <w:t>Fallan</w:t>
      </w:r>
      <w:proofErr w:type="spellEnd"/>
      <w:r w:rsidRPr="00127B5B">
        <w:rPr>
          <w:rFonts w:asciiTheme="majorHAnsi" w:hAnsiTheme="majorHAnsi" w:cs="Arial"/>
          <w:sz w:val="24"/>
        </w:rPr>
        <w:t>,</w:t>
      </w:r>
    </w:p>
    <w:p w14:paraId="638FD3B8" w14:textId="144EAFA5" w:rsidR="00E360CB" w:rsidRPr="00127B5B" w:rsidRDefault="00E360CB" w:rsidP="0079251A">
      <w:pPr>
        <w:pStyle w:val="ListParagraph"/>
        <w:autoSpaceDE w:val="0"/>
        <w:autoSpaceDN w:val="0"/>
        <w:adjustRightInd w:val="0"/>
        <w:spacing w:line="240" w:lineRule="auto"/>
        <w:rPr>
          <w:rFonts w:asciiTheme="majorHAnsi" w:hAnsiTheme="majorHAnsi" w:cs="Arial"/>
          <w:sz w:val="24"/>
        </w:rPr>
      </w:pPr>
      <w:r w:rsidRPr="00127B5B">
        <w:rPr>
          <w:rFonts w:asciiTheme="majorHAnsi" w:hAnsiTheme="majorHAnsi" w:cs="Arial"/>
          <w:sz w:val="24"/>
        </w:rPr>
        <w:t xml:space="preserve">Stephanie Lew, William R. </w:t>
      </w:r>
      <w:proofErr w:type="gramStart"/>
      <w:r w:rsidRPr="00127B5B">
        <w:rPr>
          <w:rFonts w:asciiTheme="majorHAnsi" w:hAnsiTheme="majorHAnsi" w:cs="Arial"/>
          <w:sz w:val="24"/>
        </w:rPr>
        <w:t>Horwath .</w:t>
      </w:r>
      <w:proofErr w:type="gramEnd"/>
      <w:r w:rsidRPr="00127B5B">
        <w:rPr>
          <w:rFonts w:asciiTheme="majorHAnsi" w:hAnsiTheme="majorHAnsi" w:cs="Arial"/>
          <w:sz w:val="24"/>
        </w:rPr>
        <w:t xml:space="preserve"> Impact of </w:t>
      </w:r>
      <w:r w:rsidR="00D75EAB">
        <w:rPr>
          <w:rFonts w:asciiTheme="majorHAnsi" w:hAnsiTheme="majorHAnsi" w:cs="Arial"/>
          <w:sz w:val="24"/>
        </w:rPr>
        <w:t xml:space="preserve">Composting </w:t>
      </w:r>
      <w:r w:rsidRPr="00127B5B">
        <w:rPr>
          <w:rFonts w:asciiTheme="majorHAnsi" w:hAnsiTheme="majorHAnsi" w:cs="Arial"/>
          <w:sz w:val="24"/>
        </w:rPr>
        <w:t>Food Waste with</w:t>
      </w:r>
    </w:p>
    <w:p w14:paraId="522D7295" w14:textId="36131556" w:rsidR="00E360CB" w:rsidRPr="00127B5B" w:rsidRDefault="00E360CB" w:rsidP="0079251A">
      <w:pPr>
        <w:pStyle w:val="ListParagraph"/>
        <w:autoSpaceDE w:val="0"/>
        <w:autoSpaceDN w:val="0"/>
        <w:adjustRightInd w:val="0"/>
        <w:spacing w:line="240" w:lineRule="auto"/>
        <w:rPr>
          <w:rFonts w:asciiTheme="majorHAnsi" w:hAnsiTheme="majorHAnsi" w:cs="Arial"/>
          <w:sz w:val="24"/>
        </w:rPr>
      </w:pPr>
      <w:r w:rsidRPr="00127B5B">
        <w:rPr>
          <w:rFonts w:asciiTheme="majorHAnsi" w:hAnsiTheme="majorHAnsi" w:cs="Arial"/>
          <w:sz w:val="24"/>
        </w:rPr>
        <w:t>Green Waste on Greenhouse Gas Emissions</w:t>
      </w:r>
      <w:r w:rsidR="00D75EAB">
        <w:rPr>
          <w:rFonts w:asciiTheme="majorHAnsi" w:hAnsiTheme="majorHAnsi" w:cs="Arial"/>
          <w:sz w:val="24"/>
        </w:rPr>
        <w:t xml:space="preserve"> from Compost Windrows. </w:t>
      </w:r>
      <w:r w:rsidR="00D75EAB" w:rsidRPr="002B6E8C">
        <w:rPr>
          <w:rFonts w:asciiTheme="majorHAnsi" w:hAnsiTheme="majorHAnsi" w:cs="Arial"/>
          <w:b/>
          <w:i/>
          <w:sz w:val="24"/>
        </w:rPr>
        <w:t>Compost Science &amp; Utilization</w:t>
      </w:r>
      <w:r w:rsidR="00D75EAB">
        <w:rPr>
          <w:rFonts w:asciiTheme="majorHAnsi" w:hAnsiTheme="majorHAnsi" w:cs="Arial"/>
          <w:sz w:val="24"/>
        </w:rPr>
        <w:t xml:space="preserve">, </w:t>
      </w:r>
      <w:r w:rsidR="00E14DF5">
        <w:rPr>
          <w:rFonts w:asciiTheme="majorHAnsi" w:hAnsiTheme="majorHAnsi" w:cs="Arial"/>
          <w:sz w:val="24"/>
        </w:rPr>
        <w:t xml:space="preserve">2019, </w:t>
      </w:r>
      <w:r w:rsidR="00D75EAB">
        <w:rPr>
          <w:rFonts w:asciiTheme="majorHAnsi" w:hAnsiTheme="majorHAnsi" w:cs="Arial"/>
          <w:sz w:val="24"/>
        </w:rPr>
        <w:t>1-11</w:t>
      </w:r>
    </w:p>
    <w:p w14:paraId="7F8524D2" w14:textId="3783695D" w:rsidR="00BE3D15" w:rsidRPr="0056141A" w:rsidRDefault="00BE3D15" w:rsidP="0079251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Theme="majorHAnsi" w:hAnsiTheme="majorHAnsi" w:cs="Arial"/>
          <w:sz w:val="24"/>
        </w:rPr>
      </w:pPr>
      <w:proofErr w:type="spellStart"/>
      <w:r w:rsidRPr="0056141A">
        <w:rPr>
          <w:rFonts w:asciiTheme="majorHAnsi" w:hAnsiTheme="majorHAnsi" w:cs="Arial"/>
          <w:sz w:val="24"/>
        </w:rPr>
        <w:t>Zhihui</w:t>
      </w:r>
      <w:proofErr w:type="spellEnd"/>
      <w:r w:rsidRPr="0056141A">
        <w:rPr>
          <w:rFonts w:asciiTheme="majorHAnsi" w:hAnsiTheme="majorHAnsi" w:cs="Arial"/>
          <w:sz w:val="24"/>
        </w:rPr>
        <w:t xml:space="preserve"> Wang, Yao Meng, </w:t>
      </w:r>
      <w:r w:rsidRPr="00546D43">
        <w:rPr>
          <w:rFonts w:asciiTheme="majorHAnsi" w:hAnsiTheme="majorHAnsi" w:cs="Arial"/>
          <w:sz w:val="24"/>
          <w:u w:val="single"/>
        </w:rPr>
        <w:t>Xia Zhu-Barker</w:t>
      </w:r>
      <w:r w:rsidRPr="0056141A">
        <w:rPr>
          <w:rFonts w:asciiTheme="majorHAnsi" w:hAnsiTheme="majorHAnsi" w:cs="Arial"/>
          <w:sz w:val="24"/>
        </w:rPr>
        <w:t xml:space="preserve">, Xinhua He, William R Horwath, </w:t>
      </w:r>
      <w:proofErr w:type="spellStart"/>
      <w:r w:rsidRPr="0056141A">
        <w:rPr>
          <w:rFonts w:asciiTheme="majorHAnsi" w:hAnsiTheme="majorHAnsi" w:cs="Arial"/>
          <w:sz w:val="24"/>
        </w:rPr>
        <w:t>Hongyan</w:t>
      </w:r>
      <w:proofErr w:type="spellEnd"/>
      <w:r w:rsidRPr="0056141A">
        <w:rPr>
          <w:rFonts w:asciiTheme="majorHAnsi" w:hAnsiTheme="majorHAnsi" w:cs="Arial"/>
          <w:sz w:val="24"/>
        </w:rPr>
        <w:t xml:space="preserve"> Luo, </w:t>
      </w:r>
      <w:proofErr w:type="spellStart"/>
      <w:r w:rsidRPr="0056141A">
        <w:rPr>
          <w:rFonts w:asciiTheme="majorHAnsi" w:hAnsiTheme="majorHAnsi" w:cs="Arial"/>
          <w:sz w:val="24"/>
        </w:rPr>
        <w:t>Yongpeng</w:t>
      </w:r>
      <w:proofErr w:type="spellEnd"/>
      <w:r w:rsidRPr="0056141A">
        <w:rPr>
          <w:rFonts w:asciiTheme="majorHAnsi" w:hAnsiTheme="majorHAnsi" w:cs="Arial"/>
          <w:sz w:val="24"/>
        </w:rPr>
        <w:t xml:space="preserve"> Zhao, </w:t>
      </w:r>
      <w:proofErr w:type="spellStart"/>
      <w:r w:rsidRPr="0056141A">
        <w:rPr>
          <w:rFonts w:asciiTheme="majorHAnsi" w:hAnsiTheme="majorHAnsi" w:cs="Arial"/>
          <w:sz w:val="24"/>
        </w:rPr>
        <w:t>Xianjun</w:t>
      </w:r>
      <w:proofErr w:type="spellEnd"/>
      <w:r w:rsidRPr="0056141A">
        <w:rPr>
          <w:rFonts w:asciiTheme="majorHAnsi" w:hAnsiTheme="majorHAnsi" w:cs="Arial"/>
          <w:sz w:val="24"/>
        </w:rPr>
        <w:t xml:space="preserve"> Jiang</w:t>
      </w:r>
      <w:r>
        <w:rPr>
          <w:rFonts w:asciiTheme="majorHAnsi" w:hAnsiTheme="majorHAnsi" w:cs="Arial"/>
          <w:sz w:val="24"/>
        </w:rPr>
        <w:t>.</w:t>
      </w:r>
      <w:r w:rsidR="0056141A">
        <w:rPr>
          <w:rFonts w:asciiTheme="majorHAnsi" w:hAnsiTheme="majorHAnsi" w:cs="Arial"/>
          <w:sz w:val="24"/>
        </w:rPr>
        <w:t xml:space="preserve"> Responses of nitrification and ammonia oxidizers to a range of background and adjusted pH in purple soils. </w:t>
      </w:r>
      <w:proofErr w:type="spellStart"/>
      <w:r w:rsidR="0056141A" w:rsidRPr="0056141A">
        <w:rPr>
          <w:rFonts w:asciiTheme="majorHAnsi" w:hAnsiTheme="majorHAnsi" w:cs="Arial"/>
          <w:b/>
          <w:i/>
          <w:sz w:val="24"/>
        </w:rPr>
        <w:t>Geoderma</w:t>
      </w:r>
      <w:proofErr w:type="spellEnd"/>
      <w:r w:rsidR="0056141A">
        <w:rPr>
          <w:rFonts w:asciiTheme="majorHAnsi" w:hAnsiTheme="majorHAnsi" w:cs="Arial"/>
          <w:sz w:val="24"/>
        </w:rPr>
        <w:t>. 2019, 334, 9-14.</w:t>
      </w:r>
    </w:p>
    <w:p w14:paraId="334CDCEA" w14:textId="30800A56" w:rsidR="00643FBB" w:rsidRPr="00E80ED8" w:rsidRDefault="00643FBB" w:rsidP="0079251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Theme="majorHAnsi" w:hAnsiTheme="majorHAnsi" w:cs="Arial"/>
          <w:sz w:val="24"/>
        </w:rPr>
      </w:pPr>
      <w:proofErr w:type="spellStart"/>
      <w:r w:rsidRPr="00E80ED8">
        <w:rPr>
          <w:rFonts w:asciiTheme="majorHAnsi" w:hAnsiTheme="majorHAnsi" w:cs="Arial"/>
          <w:sz w:val="24"/>
        </w:rPr>
        <w:t>Xueru</w:t>
      </w:r>
      <w:proofErr w:type="spellEnd"/>
      <w:r w:rsidRPr="00E80ED8">
        <w:rPr>
          <w:rFonts w:asciiTheme="majorHAnsi" w:hAnsiTheme="majorHAnsi" w:cs="Arial"/>
          <w:sz w:val="24"/>
        </w:rPr>
        <w:t xml:space="preserve"> Huang, Jun Zhao, Jing </w:t>
      </w:r>
      <w:proofErr w:type="spellStart"/>
      <w:r w:rsidRPr="00E80ED8">
        <w:rPr>
          <w:rFonts w:asciiTheme="majorHAnsi" w:hAnsiTheme="majorHAnsi" w:cs="Arial"/>
          <w:sz w:val="24"/>
        </w:rPr>
        <w:t>Su</w:t>
      </w:r>
      <w:proofErr w:type="spellEnd"/>
      <w:r w:rsidRPr="00E80ED8">
        <w:rPr>
          <w:rFonts w:asciiTheme="majorHAnsi" w:hAnsiTheme="majorHAnsi" w:cs="Arial"/>
          <w:sz w:val="24"/>
        </w:rPr>
        <w:t xml:space="preserve">, </w:t>
      </w:r>
      <w:proofErr w:type="spellStart"/>
      <w:r w:rsidRPr="00E80ED8">
        <w:rPr>
          <w:rFonts w:asciiTheme="majorHAnsi" w:hAnsiTheme="majorHAnsi" w:cs="Arial"/>
          <w:sz w:val="24"/>
        </w:rPr>
        <w:t>Zhongjun</w:t>
      </w:r>
      <w:proofErr w:type="spellEnd"/>
      <w:r w:rsidRPr="00E80ED8">
        <w:rPr>
          <w:rFonts w:asciiTheme="majorHAnsi" w:hAnsiTheme="majorHAnsi" w:cs="Arial"/>
          <w:sz w:val="24"/>
        </w:rPr>
        <w:t xml:space="preserve"> Jia, </w:t>
      </w:r>
      <w:proofErr w:type="spellStart"/>
      <w:r w:rsidRPr="00E80ED8">
        <w:rPr>
          <w:rFonts w:asciiTheme="majorHAnsi" w:hAnsiTheme="majorHAnsi" w:cs="Arial"/>
          <w:sz w:val="24"/>
        </w:rPr>
        <w:t>Xiuli</w:t>
      </w:r>
      <w:proofErr w:type="spellEnd"/>
      <w:r w:rsidRPr="00E80ED8">
        <w:rPr>
          <w:rFonts w:asciiTheme="majorHAnsi" w:hAnsiTheme="majorHAnsi" w:cs="Arial"/>
          <w:sz w:val="24"/>
        </w:rPr>
        <w:t xml:space="preserve"> Shi, Alan L Wright, </w:t>
      </w:r>
      <w:r w:rsidRPr="002B408E">
        <w:rPr>
          <w:rFonts w:asciiTheme="majorHAnsi" w:hAnsiTheme="majorHAnsi" w:cs="Arial"/>
          <w:sz w:val="24"/>
          <w:u w:val="single"/>
        </w:rPr>
        <w:t>Xia Zhu-Barker</w:t>
      </w:r>
      <w:r w:rsidRPr="00E80ED8">
        <w:rPr>
          <w:rFonts w:asciiTheme="majorHAnsi" w:hAnsiTheme="majorHAnsi" w:cs="Arial"/>
          <w:sz w:val="24"/>
        </w:rPr>
        <w:t>,</w:t>
      </w:r>
      <w:r w:rsidRPr="00E80ED8">
        <w:rPr>
          <w:rFonts w:asciiTheme="majorHAnsi" w:hAnsiTheme="majorHAnsi" w:cs="Arial" w:hint="eastAsia"/>
          <w:sz w:val="24"/>
        </w:rPr>
        <w:t xml:space="preserve"> </w:t>
      </w:r>
      <w:proofErr w:type="spellStart"/>
      <w:r w:rsidRPr="00E80ED8">
        <w:rPr>
          <w:rFonts w:asciiTheme="majorHAnsi" w:hAnsiTheme="majorHAnsi" w:cs="Arial"/>
          <w:sz w:val="24"/>
        </w:rPr>
        <w:t>Xianjun</w:t>
      </w:r>
      <w:proofErr w:type="spellEnd"/>
      <w:r w:rsidRPr="00E80ED8">
        <w:rPr>
          <w:rFonts w:asciiTheme="majorHAnsi" w:hAnsiTheme="majorHAnsi" w:cs="Arial"/>
          <w:sz w:val="24"/>
        </w:rPr>
        <w:t xml:space="preserve"> Jiang. Neutrophilic bacteria are responsible for autotrophic ammonia oxidation in an acidic forest soil. </w:t>
      </w:r>
      <w:r w:rsidRPr="00E80ED8">
        <w:rPr>
          <w:rFonts w:asciiTheme="majorHAnsi" w:hAnsiTheme="majorHAnsi" w:cs="Arial"/>
          <w:b/>
          <w:i/>
          <w:sz w:val="24"/>
        </w:rPr>
        <w:t>Soil Biology &amp; Biochemistry</w:t>
      </w:r>
      <w:r w:rsidRPr="00E80ED8">
        <w:rPr>
          <w:rFonts w:asciiTheme="majorHAnsi" w:hAnsiTheme="majorHAnsi" w:cs="Arial"/>
          <w:sz w:val="24"/>
        </w:rPr>
        <w:t xml:space="preserve">. </w:t>
      </w:r>
      <w:r w:rsidR="00D75510" w:rsidRPr="00E80ED8">
        <w:rPr>
          <w:rFonts w:asciiTheme="majorHAnsi" w:hAnsiTheme="majorHAnsi" w:cs="Arial"/>
          <w:sz w:val="24"/>
        </w:rPr>
        <w:t>201</w:t>
      </w:r>
      <w:r w:rsidR="00D75510">
        <w:rPr>
          <w:rFonts w:asciiTheme="majorHAnsi" w:hAnsiTheme="majorHAnsi" w:cs="Arial"/>
          <w:sz w:val="24"/>
        </w:rPr>
        <w:t>8</w:t>
      </w:r>
      <w:r w:rsidRPr="00E80ED8">
        <w:rPr>
          <w:rFonts w:asciiTheme="majorHAnsi" w:hAnsiTheme="majorHAnsi" w:cs="Arial"/>
          <w:sz w:val="24"/>
        </w:rPr>
        <w:t>,</w:t>
      </w:r>
      <w:r w:rsidR="00D75510">
        <w:rPr>
          <w:rFonts w:asciiTheme="majorHAnsi" w:hAnsiTheme="majorHAnsi" w:cs="Arial"/>
          <w:sz w:val="24"/>
        </w:rPr>
        <w:t xml:space="preserve"> </w:t>
      </w:r>
      <w:r w:rsidR="00573B8C">
        <w:rPr>
          <w:rFonts w:asciiTheme="majorHAnsi" w:hAnsiTheme="majorHAnsi" w:cs="Arial"/>
          <w:sz w:val="24"/>
        </w:rPr>
        <w:t>119, 83-89</w:t>
      </w:r>
      <w:r w:rsidRPr="00E80ED8">
        <w:rPr>
          <w:rFonts w:asciiTheme="majorHAnsi" w:hAnsiTheme="majorHAnsi" w:cs="Arial"/>
          <w:sz w:val="24"/>
        </w:rPr>
        <w:t>.</w:t>
      </w:r>
    </w:p>
    <w:p w14:paraId="097E62F3" w14:textId="19DDC8E2" w:rsidR="007A0127" w:rsidRPr="007A0127" w:rsidRDefault="007A0127" w:rsidP="0079251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Theme="majorHAnsi" w:hAnsiTheme="majorHAnsi" w:cs="Arial"/>
          <w:sz w:val="24"/>
        </w:rPr>
      </w:pPr>
      <w:r w:rsidRPr="007A0127">
        <w:rPr>
          <w:rFonts w:asciiTheme="majorHAnsi" w:hAnsiTheme="majorHAnsi" w:cs="Arial"/>
          <w:sz w:val="24"/>
        </w:rPr>
        <w:t>Lu-Jun Li</w:t>
      </w:r>
      <w:r w:rsidRPr="007A0127">
        <w:rPr>
          <w:rFonts w:asciiTheme="majorHAnsi" w:hAnsiTheme="majorHAnsi" w:cs="Arial" w:hint="eastAsia"/>
          <w:sz w:val="24"/>
        </w:rPr>
        <w:t xml:space="preserve">, </w:t>
      </w:r>
      <w:r w:rsidRPr="00952214">
        <w:rPr>
          <w:rFonts w:asciiTheme="majorHAnsi" w:hAnsiTheme="majorHAnsi" w:cs="Arial" w:hint="eastAsia"/>
          <w:sz w:val="24"/>
          <w:u w:val="single"/>
        </w:rPr>
        <w:t>Xia Zhu-Barker</w:t>
      </w:r>
      <w:r w:rsidR="00725728">
        <w:rPr>
          <w:rFonts w:asciiTheme="majorHAnsi" w:hAnsiTheme="majorHAnsi" w:cs="Arial"/>
          <w:sz w:val="24"/>
          <w:u w:val="single"/>
        </w:rPr>
        <w:t>*</w:t>
      </w:r>
      <w:r w:rsidRPr="007A0127">
        <w:rPr>
          <w:rFonts w:asciiTheme="majorHAnsi" w:hAnsiTheme="majorHAnsi" w:cs="Arial"/>
          <w:sz w:val="24"/>
        </w:rPr>
        <w:t xml:space="preserve">, </w:t>
      </w:r>
      <w:proofErr w:type="spellStart"/>
      <w:r w:rsidRPr="007A0127">
        <w:rPr>
          <w:rFonts w:asciiTheme="majorHAnsi" w:hAnsiTheme="majorHAnsi" w:cs="Arial"/>
          <w:sz w:val="24"/>
        </w:rPr>
        <w:t>Rongzhong</w:t>
      </w:r>
      <w:proofErr w:type="spellEnd"/>
      <w:r w:rsidRPr="007A0127">
        <w:rPr>
          <w:rFonts w:asciiTheme="majorHAnsi" w:hAnsiTheme="majorHAnsi" w:cs="Arial"/>
          <w:sz w:val="24"/>
        </w:rPr>
        <w:t xml:space="preserve"> Ye</w:t>
      </w:r>
      <w:r w:rsidRPr="007A0127">
        <w:rPr>
          <w:rFonts w:asciiTheme="majorHAnsi" w:hAnsiTheme="majorHAnsi" w:cs="Arial" w:hint="eastAsia"/>
          <w:sz w:val="24"/>
        </w:rPr>
        <w:t xml:space="preserve">, </w:t>
      </w:r>
      <w:r w:rsidRPr="007A0127">
        <w:rPr>
          <w:rFonts w:asciiTheme="majorHAnsi" w:hAnsiTheme="majorHAnsi" w:cs="Arial"/>
          <w:sz w:val="24"/>
        </w:rPr>
        <w:t xml:space="preserve">Timothy A. </w:t>
      </w:r>
      <w:proofErr w:type="spellStart"/>
      <w:r w:rsidRPr="007A0127">
        <w:rPr>
          <w:rFonts w:asciiTheme="majorHAnsi" w:hAnsiTheme="majorHAnsi" w:cs="Arial"/>
          <w:sz w:val="24"/>
        </w:rPr>
        <w:t>Doane</w:t>
      </w:r>
      <w:proofErr w:type="spellEnd"/>
      <w:r w:rsidRPr="007A0127">
        <w:rPr>
          <w:rFonts w:asciiTheme="majorHAnsi" w:hAnsiTheme="majorHAnsi" w:cs="Arial" w:hint="eastAsia"/>
          <w:sz w:val="24"/>
        </w:rPr>
        <w:t>, William R. Horwath</w:t>
      </w:r>
      <w:r>
        <w:rPr>
          <w:rFonts w:asciiTheme="majorHAnsi" w:hAnsiTheme="majorHAnsi" w:cs="Arial"/>
          <w:sz w:val="24"/>
        </w:rPr>
        <w:t xml:space="preserve">. Soil microbial biomass size and soil carbon influence the priming effect from carbon inputs depending on nitrogen availability. </w:t>
      </w:r>
      <w:r w:rsidRPr="00E80ED8">
        <w:rPr>
          <w:rFonts w:asciiTheme="majorHAnsi" w:hAnsiTheme="majorHAnsi" w:cs="Arial"/>
          <w:b/>
          <w:i/>
          <w:sz w:val="24"/>
        </w:rPr>
        <w:t>Soil Biology &amp; Biochemistry</w:t>
      </w:r>
      <w:r w:rsidRPr="00E80ED8">
        <w:rPr>
          <w:rFonts w:asciiTheme="majorHAnsi" w:hAnsiTheme="majorHAnsi" w:cs="Arial"/>
          <w:sz w:val="24"/>
        </w:rPr>
        <w:t xml:space="preserve">. </w:t>
      </w:r>
      <w:r w:rsidR="00D75510" w:rsidRPr="00E80ED8">
        <w:rPr>
          <w:rFonts w:asciiTheme="majorHAnsi" w:hAnsiTheme="majorHAnsi" w:cs="Arial"/>
          <w:sz w:val="24"/>
        </w:rPr>
        <w:t>201</w:t>
      </w:r>
      <w:r w:rsidR="00D75510">
        <w:rPr>
          <w:rFonts w:asciiTheme="majorHAnsi" w:hAnsiTheme="majorHAnsi" w:cs="Arial"/>
          <w:sz w:val="24"/>
        </w:rPr>
        <w:t>8</w:t>
      </w:r>
      <w:r w:rsidRPr="00E80ED8">
        <w:rPr>
          <w:rFonts w:asciiTheme="majorHAnsi" w:hAnsiTheme="majorHAnsi" w:cs="Arial"/>
          <w:sz w:val="24"/>
        </w:rPr>
        <w:t xml:space="preserve">, </w:t>
      </w:r>
      <w:r w:rsidR="00725728">
        <w:rPr>
          <w:rFonts w:asciiTheme="majorHAnsi" w:hAnsiTheme="majorHAnsi" w:cs="Arial"/>
          <w:sz w:val="24"/>
        </w:rPr>
        <w:t>119, 41-49</w:t>
      </w:r>
      <w:r>
        <w:rPr>
          <w:rFonts w:asciiTheme="majorHAnsi" w:hAnsiTheme="majorHAnsi" w:cs="Arial"/>
          <w:sz w:val="24"/>
        </w:rPr>
        <w:t>.</w:t>
      </w:r>
    </w:p>
    <w:p w14:paraId="480DBCAE" w14:textId="77777777" w:rsidR="00952214" w:rsidRPr="00E80ED8" w:rsidRDefault="00952214" w:rsidP="0079251A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="Arial"/>
          <w:sz w:val="24"/>
        </w:rPr>
      </w:pPr>
      <w:proofErr w:type="spellStart"/>
      <w:r w:rsidRPr="00E80ED8">
        <w:rPr>
          <w:rFonts w:asciiTheme="majorHAnsi" w:hAnsiTheme="majorHAnsi" w:cs="Arial"/>
          <w:sz w:val="24"/>
        </w:rPr>
        <w:t>Xiu</w:t>
      </w:r>
      <w:proofErr w:type="spellEnd"/>
      <w:r w:rsidRPr="00E80ED8">
        <w:rPr>
          <w:rFonts w:asciiTheme="majorHAnsi" w:hAnsiTheme="majorHAnsi" w:cs="Arial"/>
          <w:sz w:val="24"/>
        </w:rPr>
        <w:t xml:space="preserve">-Zhen Shi, Hang-Wei Hu, </w:t>
      </w:r>
      <w:r w:rsidRPr="00E80ED8">
        <w:rPr>
          <w:rFonts w:asciiTheme="majorHAnsi" w:hAnsiTheme="majorHAnsi" w:cs="Arial"/>
          <w:sz w:val="24"/>
          <w:u w:val="single"/>
        </w:rPr>
        <w:t>Xia Zhu-Barker</w:t>
      </w:r>
      <w:r w:rsidRPr="00E80ED8">
        <w:rPr>
          <w:rFonts w:asciiTheme="majorHAnsi" w:hAnsiTheme="majorHAnsi" w:cs="Arial"/>
          <w:sz w:val="24"/>
        </w:rPr>
        <w:t xml:space="preserve">, Helen Hayden, Jun-Tao Wang, Helen Suter, Deli Chen, Ji-Zheng He. Nitrifier-induced denitrification is an important source of soil nitrous oxide and can be inhibited by a nitrification inhibitor 3,4-dimethylpyrazole phosphate (DMPP). </w:t>
      </w:r>
      <w:r w:rsidRPr="00E80ED8">
        <w:rPr>
          <w:rFonts w:asciiTheme="majorHAnsi" w:hAnsiTheme="majorHAnsi" w:cs="Arial"/>
          <w:b/>
          <w:i/>
          <w:sz w:val="24"/>
        </w:rPr>
        <w:t>Environmental Microbiology</w:t>
      </w:r>
      <w:r w:rsidRPr="00E80ED8">
        <w:rPr>
          <w:rFonts w:asciiTheme="majorHAnsi" w:hAnsiTheme="majorHAnsi" w:cs="Arial"/>
          <w:sz w:val="24"/>
        </w:rPr>
        <w:t xml:space="preserve">. 2017, </w:t>
      </w:r>
      <w:proofErr w:type="spellStart"/>
      <w:r w:rsidRPr="00E80ED8">
        <w:rPr>
          <w:rFonts w:asciiTheme="majorHAnsi" w:hAnsiTheme="majorHAnsi" w:cs="Arial"/>
          <w:sz w:val="24"/>
        </w:rPr>
        <w:t>doi</w:t>
      </w:r>
      <w:proofErr w:type="spellEnd"/>
      <w:r w:rsidRPr="00E80ED8">
        <w:rPr>
          <w:rFonts w:asciiTheme="majorHAnsi" w:hAnsiTheme="majorHAnsi" w:cs="Arial"/>
          <w:sz w:val="24"/>
        </w:rPr>
        <w:t>: 10.1111/1462-2920.13872.</w:t>
      </w:r>
    </w:p>
    <w:p w14:paraId="6C7A475A" w14:textId="7E53CB1F" w:rsidR="002F197E" w:rsidRPr="002F197E" w:rsidRDefault="002F197E" w:rsidP="0079251A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Theme="majorHAnsi" w:hAnsiTheme="majorHAnsi" w:cs="Arial"/>
          <w:b/>
          <w:i/>
          <w:sz w:val="24"/>
        </w:rPr>
      </w:pPr>
      <w:r>
        <w:rPr>
          <w:rFonts w:asciiTheme="majorHAnsi" w:hAnsiTheme="majorHAnsi" w:cs="Arial"/>
          <w:sz w:val="24"/>
        </w:rPr>
        <w:t xml:space="preserve">Shan-Shan Dai, Lu-Jun Li, </w:t>
      </w:r>
      <w:proofErr w:type="spellStart"/>
      <w:r>
        <w:rPr>
          <w:rFonts w:asciiTheme="majorHAnsi" w:hAnsiTheme="majorHAnsi" w:cs="Arial"/>
          <w:sz w:val="24"/>
        </w:rPr>
        <w:t>Rongzhong</w:t>
      </w:r>
      <w:proofErr w:type="spellEnd"/>
      <w:r>
        <w:rPr>
          <w:rFonts w:asciiTheme="majorHAnsi" w:hAnsiTheme="majorHAnsi" w:cs="Arial"/>
          <w:sz w:val="24"/>
        </w:rPr>
        <w:t xml:space="preserve"> Ye, </w:t>
      </w:r>
      <w:r w:rsidRPr="002B408E">
        <w:rPr>
          <w:rFonts w:asciiTheme="majorHAnsi" w:hAnsiTheme="majorHAnsi" w:cs="Arial"/>
          <w:sz w:val="24"/>
          <w:u w:val="single"/>
        </w:rPr>
        <w:t>Xia Zhu-Barker</w:t>
      </w:r>
      <w:r>
        <w:rPr>
          <w:rFonts w:asciiTheme="majorHAnsi" w:hAnsiTheme="majorHAnsi" w:cs="Arial"/>
          <w:sz w:val="24"/>
        </w:rPr>
        <w:t xml:space="preserve">, William R. Horwath. The temperature sensitivity of organic carbon mineralization is affected by exogenous carbon inputs and soil organic carbon content. </w:t>
      </w:r>
      <w:r w:rsidRPr="002F197E">
        <w:rPr>
          <w:rFonts w:asciiTheme="majorHAnsi" w:hAnsiTheme="majorHAnsi" w:cs="Arial"/>
          <w:b/>
          <w:i/>
          <w:sz w:val="24"/>
        </w:rPr>
        <w:t xml:space="preserve">European Journal of Soil Biology. </w:t>
      </w:r>
      <w:r w:rsidRPr="002F197E">
        <w:rPr>
          <w:rFonts w:asciiTheme="majorHAnsi" w:hAnsiTheme="majorHAnsi" w:cs="Arial"/>
          <w:sz w:val="24"/>
        </w:rPr>
        <w:t>2017, 81, 69-75.</w:t>
      </w:r>
    </w:p>
    <w:p w14:paraId="4F0233E3" w14:textId="18514F88" w:rsidR="00C8543F" w:rsidRPr="00D86D13" w:rsidRDefault="00C277F2" w:rsidP="0079251A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Theme="majorHAnsi" w:hAnsiTheme="majorHAnsi" w:cs="Arial"/>
          <w:sz w:val="24"/>
        </w:rPr>
      </w:pPr>
      <w:proofErr w:type="spellStart"/>
      <w:r>
        <w:rPr>
          <w:rFonts w:asciiTheme="majorHAnsi" w:hAnsiTheme="majorHAnsi" w:cs="Arial"/>
          <w:sz w:val="24"/>
        </w:rPr>
        <w:t>Geng</w:t>
      </w:r>
      <w:proofErr w:type="spellEnd"/>
      <w:r>
        <w:rPr>
          <w:rFonts w:asciiTheme="majorHAnsi" w:hAnsiTheme="majorHAnsi" w:cs="Arial"/>
          <w:sz w:val="24"/>
        </w:rPr>
        <w:t xml:space="preserve"> Sun, </w:t>
      </w:r>
      <w:r w:rsidRPr="00C41EB9">
        <w:rPr>
          <w:rFonts w:asciiTheme="majorHAnsi" w:hAnsiTheme="majorHAnsi" w:cs="Arial"/>
          <w:sz w:val="24"/>
          <w:u w:val="single"/>
        </w:rPr>
        <w:t>Xia Zhu-Barker</w:t>
      </w:r>
      <w:r>
        <w:rPr>
          <w:rFonts w:asciiTheme="majorHAnsi" w:hAnsiTheme="majorHAnsi" w:cs="Arial"/>
          <w:sz w:val="24"/>
          <w:u w:val="single"/>
        </w:rPr>
        <w:t xml:space="preserve">, </w:t>
      </w:r>
      <w:proofErr w:type="spellStart"/>
      <w:r w:rsidRPr="00D86D13">
        <w:rPr>
          <w:rFonts w:asciiTheme="majorHAnsi" w:hAnsiTheme="majorHAnsi" w:cs="Arial"/>
          <w:sz w:val="24"/>
        </w:rPr>
        <w:t>Dongming</w:t>
      </w:r>
      <w:proofErr w:type="spellEnd"/>
      <w:r w:rsidRPr="00D86D13">
        <w:rPr>
          <w:rFonts w:asciiTheme="majorHAnsi" w:hAnsiTheme="majorHAnsi" w:cs="Arial"/>
          <w:sz w:val="24"/>
        </w:rPr>
        <w:t xml:space="preserve"> Chen, Lin Liu, </w:t>
      </w:r>
      <w:proofErr w:type="spellStart"/>
      <w:r w:rsidRPr="00D86D13">
        <w:rPr>
          <w:rFonts w:asciiTheme="majorHAnsi" w:hAnsiTheme="majorHAnsi" w:cs="Arial"/>
          <w:sz w:val="24"/>
        </w:rPr>
        <w:t>Nannan</w:t>
      </w:r>
      <w:proofErr w:type="spellEnd"/>
      <w:r w:rsidRPr="00D86D13">
        <w:rPr>
          <w:rFonts w:asciiTheme="majorHAnsi" w:hAnsiTheme="majorHAnsi" w:cs="Arial"/>
          <w:sz w:val="24"/>
        </w:rPr>
        <w:t xml:space="preserve"> Zhang, </w:t>
      </w:r>
      <w:proofErr w:type="spellStart"/>
      <w:r w:rsidRPr="00D86D13">
        <w:rPr>
          <w:rFonts w:asciiTheme="majorHAnsi" w:hAnsiTheme="majorHAnsi" w:cs="Arial"/>
          <w:sz w:val="24"/>
        </w:rPr>
        <w:t>Changguang</w:t>
      </w:r>
      <w:proofErr w:type="spellEnd"/>
      <w:r w:rsidRPr="00D86D13">
        <w:rPr>
          <w:rFonts w:asciiTheme="majorHAnsi" w:hAnsiTheme="majorHAnsi" w:cs="Arial"/>
          <w:sz w:val="24"/>
        </w:rPr>
        <w:t xml:space="preserve"> Shi, </w:t>
      </w:r>
      <w:proofErr w:type="spellStart"/>
      <w:r w:rsidRPr="00D86D13">
        <w:rPr>
          <w:rFonts w:asciiTheme="majorHAnsi" w:hAnsiTheme="majorHAnsi" w:cs="Arial"/>
          <w:sz w:val="24"/>
        </w:rPr>
        <w:t>Liping</w:t>
      </w:r>
      <w:proofErr w:type="spellEnd"/>
      <w:r w:rsidRPr="00D86D13">
        <w:rPr>
          <w:rFonts w:asciiTheme="majorHAnsi" w:hAnsiTheme="majorHAnsi" w:cs="Arial"/>
          <w:sz w:val="24"/>
        </w:rPr>
        <w:t xml:space="preserve"> He, </w:t>
      </w:r>
      <w:proofErr w:type="spellStart"/>
      <w:r w:rsidRPr="00D86D13">
        <w:rPr>
          <w:rFonts w:asciiTheme="majorHAnsi" w:hAnsiTheme="majorHAnsi" w:cs="Arial"/>
          <w:sz w:val="24"/>
        </w:rPr>
        <w:t>Yanbao</w:t>
      </w:r>
      <w:proofErr w:type="spellEnd"/>
      <w:r w:rsidRPr="00D86D13">
        <w:rPr>
          <w:rFonts w:asciiTheme="majorHAnsi" w:hAnsiTheme="majorHAnsi" w:cs="Arial"/>
          <w:sz w:val="24"/>
        </w:rPr>
        <w:t xml:space="preserve"> Lei. Responses of root exudation and nutrient cycling to grazing intensities and recovery practices. </w:t>
      </w:r>
      <w:r w:rsidRPr="002F197E">
        <w:rPr>
          <w:rFonts w:asciiTheme="majorHAnsi" w:hAnsiTheme="majorHAnsi" w:cs="Arial"/>
          <w:b/>
          <w:i/>
          <w:sz w:val="24"/>
        </w:rPr>
        <w:t>Plant and Soil</w:t>
      </w:r>
      <w:r w:rsidRPr="00D86D13">
        <w:rPr>
          <w:rFonts w:asciiTheme="majorHAnsi" w:hAnsiTheme="majorHAnsi" w:cs="Arial"/>
          <w:sz w:val="24"/>
        </w:rPr>
        <w:t>. 2017</w:t>
      </w:r>
      <w:r w:rsidR="002F197E">
        <w:rPr>
          <w:rFonts w:asciiTheme="majorHAnsi" w:hAnsiTheme="majorHAnsi" w:cs="Arial"/>
          <w:sz w:val="24"/>
        </w:rPr>
        <w:t>, 1-11.</w:t>
      </w:r>
    </w:p>
    <w:p w14:paraId="71FB9ABA" w14:textId="3C8F14E3" w:rsidR="004C050E" w:rsidRPr="00605237" w:rsidRDefault="00F5120F" w:rsidP="0079251A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Theme="majorHAnsi" w:hAnsiTheme="majorHAnsi" w:cs="Arial"/>
          <w:sz w:val="24"/>
        </w:rPr>
      </w:pPr>
      <w:r w:rsidRPr="00C41EB9">
        <w:rPr>
          <w:rFonts w:asciiTheme="majorHAnsi" w:hAnsiTheme="majorHAnsi" w:cs="Arial"/>
          <w:sz w:val="24"/>
          <w:u w:val="single"/>
        </w:rPr>
        <w:lastRenderedPageBreak/>
        <w:t>Xia Zhu-Barker*,</w:t>
      </w:r>
      <w:r w:rsidRPr="00D91738">
        <w:rPr>
          <w:rFonts w:asciiTheme="majorHAnsi" w:hAnsiTheme="majorHAnsi" w:cs="Arial"/>
          <w:sz w:val="24"/>
        </w:rPr>
        <w:t xml:space="preserve"> Shannon Bailey, Kyaw </w:t>
      </w:r>
      <w:proofErr w:type="spellStart"/>
      <w:r w:rsidRPr="00D91738">
        <w:rPr>
          <w:rFonts w:asciiTheme="majorHAnsi" w:hAnsiTheme="majorHAnsi" w:cs="Arial"/>
          <w:sz w:val="24"/>
        </w:rPr>
        <w:t>Tha</w:t>
      </w:r>
      <w:proofErr w:type="spellEnd"/>
      <w:r w:rsidRPr="00D91738">
        <w:rPr>
          <w:rFonts w:asciiTheme="majorHAnsi" w:hAnsiTheme="majorHAnsi" w:cs="Arial"/>
          <w:sz w:val="24"/>
        </w:rPr>
        <w:t xml:space="preserve"> Paw U, </w:t>
      </w:r>
      <w:r w:rsidR="006156B7">
        <w:rPr>
          <w:rFonts w:asciiTheme="majorHAnsi" w:hAnsiTheme="majorHAnsi" w:cs="Arial"/>
          <w:sz w:val="24"/>
        </w:rPr>
        <w:t xml:space="preserve">Martin Burger, </w:t>
      </w:r>
      <w:r w:rsidRPr="00D91738">
        <w:rPr>
          <w:rFonts w:asciiTheme="majorHAnsi" w:hAnsiTheme="majorHAnsi" w:cs="Arial"/>
          <w:sz w:val="24"/>
        </w:rPr>
        <w:t xml:space="preserve">William R Horwath. Greenhouse gas emissions from compost pile. </w:t>
      </w:r>
      <w:r w:rsidRPr="00C41EB9">
        <w:rPr>
          <w:rFonts w:asciiTheme="majorHAnsi" w:hAnsiTheme="majorHAnsi" w:cs="Arial"/>
          <w:b/>
          <w:i/>
          <w:sz w:val="24"/>
        </w:rPr>
        <w:t>Waste Management</w:t>
      </w:r>
      <w:r w:rsidRPr="00C41EB9">
        <w:rPr>
          <w:rFonts w:asciiTheme="majorHAnsi" w:hAnsiTheme="majorHAnsi" w:cs="Arial"/>
          <w:b/>
          <w:sz w:val="24"/>
        </w:rPr>
        <w:t>.</w:t>
      </w:r>
      <w:r w:rsidRPr="00D91738">
        <w:rPr>
          <w:rFonts w:asciiTheme="majorHAnsi" w:hAnsiTheme="majorHAnsi" w:cs="Arial"/>
          <w:sz w:val="24"/>
        </w:rPr>
        <w:t xml:space="preserve"> </w:t>
      </w:r>
      <w:r w:rsidR="004312A8" w:rsidRPr="00D91738">
        <w:rPr>
          <w:rFonts w:asciiTheme="majorHAnsi" w:hAnsiTheme="majorHAnsi" w:cs="Arial"/>
          <w:sz w:val="24"/>
        </w:rPr>
        <w:t>201</w:t>
      </w:r>
      <w:r w:rsidR="004312A8">
        <w:rPr>
          <w:rFonts w:asciiTheme="majorHAnsi" w:hAnsiTheme="majorHAnsi" w:cs="Arial"/>
          <w:sz w:val="24"/>
        </w:rPr>
        <w:t>7</w:t>
      </w:r>
      <w:r w:rsidRPr="00D91738">
        <w:rPr>
          <w:rFonts w:asciiTheme="majorHAnsi" w:hAnsiTheme="majorHAnsi" w:cs="Arial"/>
          <w:sz w:val="24"/>
        </w:rPr>
        <w:t xml:space="preserve">, </w:t>
      </w:r>
      <w:r w:rsidR="007F170D">
        <w:rPr>
          <w:rFonts w:asciiTheme="majorHAnsi" w:hAnsiTheme="majorHAnsi" w:cs="Arial"/>
          <w:sz w:val="24"/>
        </w:rPr>
        <w:t>59, 70-79</w:t>
      </w:r>
      <w:r w:rsidR="00647D6C">
        <w:rPr>
          <w:rFonts w:asciiTheme="majorHAnsi" w:hAnsiTheme="majorHAnsi" w:cs="Arial"/>
          <w:sz w:val="24"/>
        </w:rPr>
        <w:t>.</w:t>
      </w:r>
    </w:p>
    <w:p w14:paraId="10EDA810" w14:textId="769F6BD5" w:rsidR="005D4793" w:rsidRPr="00D91738" w:rsidRDefault="005D4793" w:rsidP="0079251A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Theme="majorHAnsi" w:hAnsiTheme="majorHAnsi" w:cs="Arial"/>
          <w:sz w:val="24"/>
        </w:rPr>
      </w:pPr>
      <w:proofErr w:type="spellStart"/>
      <w:r w:rsidRPr="00D91738">
        <w:rPr>
          <w:rFonts w:asciiTheme="majorHAnsi" w:hAnsiTheme="majorHAnsi" w:cs="Arial"/>
          <w:sz w:val="24"/>
        </w:rPr>
        <w:t>Xueru</w:t>
      </w:r>
      <w:proofErr w:type="spellEnd"/>
      <w:r w:rsidRPr="00D91738">
        <w:rPr>
          <w:rFonts w:asciiTheme="majorHAnsi" w:hAnsiTheme="majorHAnsi" w:cs="Arial"/>
          <w:sz w:val="24"/>
        </w:rPr>
        <w:t xml:space="preserve"> Huang, </w:t>
      </w:r>
      <w:r w:rsidRPr="00C41EB9">
        <w:rPr>
          <w:rFonts w:asciiTheme="majorHAnsi" w:hAnsiTheme="majorHAnsi" w:cs="Arial"/>
          <w:sz w:val="24"/>
          <w:u w:val="single"/>
        </w:rPr>
        <w:t>Xia Zhu-Barker,</w:t>
      </w:r>
      <w:r w:rsidRPr="00D91738">
        <w:rPr>
          <w:rFonts w:asciiTheme="majorHAnsi" w:hAnsiTheme="majorHAnsi" w:cs="Arial"/>
          <w:sz w:val="24"/>
        </w:rPr>
        <w:t xml:space="preserve"> William R. Horwath</w:t>
      </w:r>
      <w:r w:rsidR="001D0550" w:rsidRPr="00D91738">
        <w:rPr>
          <w:rFonts w:asciiTheme="majorHAnsi" w:hAnsiTheme="majorHAnsi" w:cs="Arial"/>
          <w:sz w:val="24"/>
        </w:rPr>
        <w:t xml:space="preserve">, </w:t>
      </w:r>
      <w:proofErr w:type="spellStart"/>
      <w:r w:rsidR="001D0550" w:rsidRPr="00D91738">
        <w:rPr>
          <w:rFonts w:asciiTheme="majorHAnsi" w:hAnsiTheme="majorHAnsi" w:cs="Arial"/>
          <w:sz w:val="24"/>
        </w:rPr>
        <w:t>Sarwee</w:t>
      </w:r>
      <w:proofErr w:type="spellEnd"/>
      <w:r w:rsidR="001D0550" w:rsidRPr="00D91738">
        <w:rPr>
          <w:rFonts w:asciiTheme="majorHAnsi" w:hAnsiTheme="majorHAnsi" w:cs="Arial"/>
          <w:sz w:val="24"/>
        </w:rPr>
        <w:t xml:space="preserve"> J. </w:t>
      </w:r>
      <w:proofErr w:type="spellStart"/>
      <w:r w:rsidR="001D0550" w:rsidRPr="00D91738">
        <w:rPr>
          <w:rFonts w:asciiTheme="majorHAnsi" w:hAnsiTheme="majorHAnsi" w:cs="Arial"/>
          <w:sz w:val="24"/>
        </w:rPr>
        <w:t>Faeflen</w:t>
      </w:r>
      <w:proofErr w:type="spellEnd"/>
      <w:r w:rsidR="001D0550" w:rsidRPr="00D91738">
        <w:rPr>
          <w:rFonts w:asciiTheme="majorHAnsi" w:hAnsiTheme="majorHAnsi" w:cs="Arial"/>
          <w:sz w:val="24"/>
        </w:rPr>
        <w:t xml:space="preserve">, </w:t>
      </w:r>
      <w:proofErr w:type="spellStart"/>
      <w:r w:rsidR="001D0550" w:rsidRPr="00D91738">
        <w:rPr>
          <w:rFonts w:asciiTheme="majorHAnsi" w:hAnsiTheme="majorHAnsi" w:cs="Arial"/>
          <w:sz w:val="24"/>
        </w:rPr>
        <w:t>Hongyan</w:t>
      </w:r>
      <w:proofErr w:type="spellEnd"/>
      <w:r w:rsidR="001D0550" w:rsidRPr="00D91738">
        <w:rPr>
          <w:rFonts w:asciiTheme="majorHAnsi" w:hAnsiTheme="majorHAnsi" w:cs="Arial"/>
          <w:sz w:val="24"/>
        </w:rPr>
        <w:t xml:space="preserve"> Luo, Xiaoping Xin,</w:t>
      </w:r>
      <w:r w:rsidRPr="00D91738">
        <w:rPr>
          <w:rFonts w:asciiTheme="majorHAnsi" w:hAnsiTheme="majorHAnsi" w:cs="Arial"/>
          <w:sz w:val="24"/>
        </w:rPr>
        <w:t xml:space="preserve"> </w:t>
      </w:r>
      <w:proofErr w:type="spellStart"/>
      <w:r w:rsidRPr="00D91738">
        <w:rPr>
          <w:rFonts w:asciiTheme="majorHAnsi" w:hAnsiTheme="majorHAnsi" w:cs="Arial"/>
          <w:sz w:val="24"/>
        </w:rPr>
        <w:t>Xianjun</w:t>
      </w:r>
      <w:proofErr w:type="spellEnd"/>
      <w:r w:rsidRPr="00D91738">
        <w:rPr>
          <w:rFonts w:asciiTheme="majorHAnsi" w:hAnsiTheme="majorHAnsi" w:cs="Arial"/>
          <w:sz w:val="24"/>
        </w:rPr>
        <w:t xml:space="preserve"> Jiang</w:t>
      </w:r>
      <w:r w:rsidR="001D0550" w:rsidRPr="00D91738">
        <w:rPr>
          <w:rFonts w:asciiTheme="majorHAnsi" w:hAnsiTheme="majorHAnsi" w:cs="Arial"/>
          <w:sz w:val="24"/>
        </w:rPr>
        <w:t>.</w:t>
      </w:r>
      <w:r w:rsidRPr="00D91738">
        <w:rPr>
          <w:rFonts w:asciiTheme="majorHAnsi" w:hAnsiTheme="majorHAnsi" w:cs="Arial"/>
          <w:sz w:val="24"/>
        </w:rPr>
        <w:t xml:space="preserve"> Effect of iron oxide on nitrification in two agricultural soils with different </w:t>
      </w:r>
      <w:proofErr w:type="spellStart"/>
      <w:r w:rsidRPr="00D91738">
        <w:rPr>
          <w:rFonts w:asciiTheme="majorHAnsi" w:hAnsiTheme="majorHAnsi" w:cs="Arial"/>
          <w:sz w:val="24"/>
        </w:rPr>
        <w:t>pH</w:t>
      </w:r>
      <w:r w:rsidR="001D0550" w:rsidRPr="00D91738">
        <w:rPr>
          <w:rFonts w:asciiTheme="majorHAnsi" w:hAnsiTheme="majorHAnsi" w:cs="Arial"/>
          <w:sz w:val="24"/>
        </w:rPr>
        <w:t>.</w:t>
      </w:r>
      <w:proofErr w:type="spellEnd"/>
      <w:r w:rsidR="001D0550" w:rsidRPr="00D91738">
        <w:rPr>
          <w:rFonts w:asciiTheme="majorHAnsi" w:hAnsiTheme="majorHAnsi" w:cs="Arial"/>
          <w:sz w:val="24"/>
        </w:rPr>
        <w:t xml:space="preserve"> </w:t>
      </w:r>
      <w:proofErr w:type="spellStart"/>
      <w:r w:rsidR="001D0550" w:rsidRPr="00712DAC">
        <w:rPr>
          <w:rFonts w:asciiTheme="majorHAnsi" w:hAnsiTheme="majorHAnsi" w:cs="Arial"/>
          <w:b/>
          <w:i/>
          <w:sz w:val="24"/>
        </w:rPr>
        <w:t>Biogeosciences</w:t>
      </w:r>
      <w:proofErr w:type="spellEnd"/>
      <w:r w:rsidR="001D0550" w:rsidRPr="00D91738">
        <w:rPr>
          <w:rFonts w:asciiTheme="majorHAnsi" w:hAnsiTheme="majorHAnsi" w:cs="Arial"/>
          <w:sz w:val="24"/>
        </w:rPr>
        <w:t>. 2016</w:t>
      </w:r>
      <w:r w:rsidR="00F5120F" w:rsidRPr="00D91738">
        <w:rPr>
          <w:rFonts w:asciiTheme="majorHAnsi" w:hAnsiTheme="majorHAnsi" w:cs="Arial"/>
          <w:sz w:val="24"/>
        </w:rPr>
        <w:t>,</w:t>
      </w:r>
      <w:r w:rsidR="00605237" w:rsidRPr="00605237">
        <w:rPr>
          <w:rFonts w:asciiTheme="majorHAnsi" w:hAnsiTheme="majorHAnsi" w:cs="Arial"/>
          <w:sz w:val="24"/>
        </w:rPr>
        <w:t>13, 5609-5617</w:t>
      </w:r>
      <w:r w:rsidR="00605237">
        <w:rPr>
          <w:rFonts w:asciiTheme="majorHAnsi" w:hAnsiTheme="majorHAnsi" w:cs="Arial"/>
          <w:sz w:val="24"/>
        </w:rPr>
        <w:t>.</w:t>
      </w:r>
    </w:p>
    <w:p w14:paraId="05632636" w14:textId="58D4C333" w:rsidR="00812A8C" w:rsidRPr="003A014A" w:rsidRDefault="00812A8C" w:rsidP="0079251A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Theme="majorHAnsi" w:hAnsiTheme="majorHAnsi" w:cs="Arial"/>
          <w:sz w:val="24"/>
        </w:rPr>
      </w:pPr>
      <w:r w:rsidRPr="00D91738">
        <w:rPr>
          <w:rFonts w:asciiTheme="majorHAnsi" w:hAnsiTheme="majorHAnsi" w:cs="Arial"/>
          <w:sz w:val="24"/>
        </w:rPr>
        <w:t>Lucas</w:t>
      </w:r>
      <w:r w:rsidRPr="003A014A">
        <w:rPr>
          <w:rFonts w:asciiTheme="majorHAnsi" w:hAnsiTheme="majorHAnsi" w:cs="Arial"/>
          <w:sz w:val="24"/>
        </w:rPr>
        <w:t xml:space="preserve"> C.R. Silva, Sun </w:t>
      </w:r>
      <w:proofErr w:type="spellStart"/>
      <w:r w:rsidRPr="003A014A">
        <w:rPr>
          <w:rFonts w:asciiTheme="majorHAnsi" w:hAnsiTheme="majorHAnsi" w:cs="Arial"/>
          <w:sz w:val="24"/>
        </w:rPr>
        <w:t>Geng</w:t>
      </w:r>
      <w:proofErr w:type="spellEnd"/>
      <w:r w:rsidRPr="003A014A">
        <w:rPr>
          <w:rFonts w:asciiTheme="majorHAnsi" w:hAnsiTheme="majorHAnsi" w:cs="Arial"/>
          <w:sz w:val="24"/>
        </w:rPr>
        <w:t xml:space="preserve">, </w:t>
      </w:r>
      <w:r w:rsidRPr="00C41EB9">
        <w:rPr>
          <w:rFonts w:asciiTheme="majorHAnsi" w:hAnsiTheme="majorHAnsi" w:cs="Arial"/>
          <w:sz w:val="24"/>
          <w:u w:val="single"/>
        </w:rPr>
        <w:t>Xia Zhu-Barker</w:t>
      </w:r>
      <w:r w:rsidRPr="003A014A">
        <w:rPr>
          <w:rFonts w:asciiTheme="majorHAnsi" w:hAnsiTheme="majorHAnsi" w:cs="Arial" w:hint="eastAsia"/>
          <w:sz w:val="24"/>
        </w:rPr>
        <w:t>,</w:t>
      </w:r>
      <w:r w:rsidRPr="003A014A">
        <w:rPr>
          <w:rFonts w:asciiTheme="majorHAnsi" w:hAnsiTheme="majorHAnsi" w:cs="Arial"/>
          <w:sz w:val="24"/>
        </w:rPr>
        <w:t xml:space="preserve"> William R. Horwath</w:t>
      </w:r>
      <w:r w:rsidRPr="003A014A">
        <w:rPr>
          <w:rFonts w:asciiTheme="majorHAnsi" w:hAnsiTheme="majorHAnsi" w:cs="Arial" w:hint="eastAsia"/>
          <w:sz w:val="24"/>
        </w:rPr>
        <w:t xml:space="preserve">. </w:t>
      </w:r>
      <w:r w:rsidRPr="00D91738">
        <w:rPr>
          <w:rFonts w:asciiTheme="majorHAnsi" w:hAnsiTheme="majorHAnsi" w:cs="Arial"/>
          <w:sz w:val="24"/>
        </w:rPr>
        <w:t>Tree growth acceleration and expansion of alpine forests: the synergistic effect of atmospheric and edaphic change</w:t>
      </w:r>
      <w:r w:rsidRPr="003A014A">
        <w:rPr>
          <w:rFonts w:asciiTheme="majorHAnsi" w:hAnsiTheme="majorHAnsi" w:cs="Arial" w:hint="eastAsia"/>
          <w:sz w:val="24"/>
        </w:rPr>
        <w:t>.</w:t>
      </w:r>
      <w:r w:rsidRPr="003A014A">
        <w:rPr>
          <w:rFonts w:asciiTheme="majorHAnsi" w:hAnsiTheme="majorHAnsi" w:cs="Arial"/>
          <w:sz w:val="24"/>
        </w:rPr>
        <w:t xml:space="preserve"> </w:t>
      </w:r>
      <w:r w:rsidRPr="00C41EB9">
        <w:rPr>
          <w:rFonts w:asciiTheme="majorHAnsi" w:hAnsiTheme="majorHAnsi" w:cs="Arial"/>
          <w:b/>
          <w:i/>
          <w:sz w:val="24"/>
        </w:rPr>
        <w:t>Science Advances</w:t>
      </w:r>
      <w:r w:rsidRPr="00D91738">
        <w:rPr>
          <w:rFonts w:asciiTheme="majorHAnsi" w:hAnsiTheme="majorHAnsi" w:cs="Arial"/>
          <w:sz w:val="24"/>
        </w:rPr>
        <w:t xml:space="preserve">. </w:t>
      </w:r>
      <w:r w:rsidR="008F7378" w:rsidRPr="003A014A">
        <w:rPr>
          <w:rFonts w:asciiTheme="majorHAnsi" w:hAnsiTheme="majorHAnsi" w:cs="Arial"/>
          <w:sz w:val="24"/>
        </w:rPr>
        <w:t>2016, 2(8):</w:t>
      </w:r>
      <w:r w:rsidR="003A014A">
        <w:rPr>
          <w:rFonts w:asciiTheme="majorHAnsi" w:hAnsiTheme="majorHAnsi" w:cs="Arial"/>
          <w:sz w:val="24"/>
        </w:rPr>
        <w:t xml:space="preserve"> </w:t>
      </w:r>
      <w:r w:rsidR="008F7378" w:rsidRPr="003A014A">
        <w:rPr>
          <w:rFonts w:asciiTheme="majorHAnsi" w:hAnsiTheme="majorHAnsi" w:cs="Arial"/>
          <w:sz w:val="24"/>
        </w:rPr>
        <w:t>e1501302-e1501302</w:t>
      </w:r>
      <w:r w:rsidR="008F7378" w:rsidRPr="003A014A" w:rsidDel="008F7378">
        <w:rPr>
          <w:rFonts w:asciiTheme="majorHAnsi" w:hAnsiTheme="majorHAnsi" w:cs="Arial"/>
          <w:sz w:val="24"/>
        </w:rPr>
        <w:t xml:space="preserve"> </w:t>
      </w:r>
    </w:p>
    <w:p w14:paraId="648ED974" w14:textId="7FE3411A" w:rsidR="006156B7" w:rsidRPr="006156B7" w:rsidRDefault="002D3F34" w:rsidP="0079251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</w:rPr>
      </w:pPr>
      <w:r w:rsidRPr="006156B7">
        <w:rPr>
          <w:rFonts w:asciiTheme="majorHAnsi" w:hAnsiTheme="majorHAnsi" w:cs="Arial"/>
          <w:sz w:val="24"/>
        </w:rPr>
        <w:t xml:space="preserve">Miao, S., R. Ye, </w:t>
      </w:r>
      <w:r w:rsidRPr="006156B7">
        <w:rPr>
          <w:rFonts w:asciiTheme="majorHAnsi" w:hAnsiTheme="majorHAnsi" w:cs="Arial"/>
          <w:sz w:val="24"/>
          <w:u w:val="single"/>
        </w:rPr>
        <w:t>X</w:t>
      </w:r>
      <w:r w:rsidRPr="006156B7">
        <w:rPr>
          <w:rFonts w:asciiTheme="majorHAnsi" w:hAnsiTheme="majorHAnsi" w:cs="Arial" w:hint="eastAsia"/>
          <w:sz w:val="24"/>
          <w:u w:val="single"/>
        </w:rPr>
        <w:t>.</w:t>
      </w:r>
      <w:r w:rsidRPr="006156B7">
        <w:rPr>
          <w:rFonts w:asciiTheme="majorHAnsi" w:hAnsiTheme="majorHAnsi" w:cs="Arial"/>
          <w:sz w:val="24"/>
          <w:u w:val="single"/>
        </w:rPr>
        <w:t xml:space="preserve"> Zhu-Barker</w:t>
      </w:r>
      <w:r w:rsidRPr="006156B7">
        <w:rPr>
          <w:rFonts w:asciiTheme="majorHAnsi" w:hAnsiTheme="majorHAnsi" w:cs="Arial"/>
          <w:sz w:val="24"/>
        </w:rPr>
        <w:t xml:space="preserve">, Y. </w:t>
      </w:r>
      <w:proofErr w:type="spellStart"/>
      <w:r w:rsidRPr="006156B7">
        <w:rPr>
          <w:rFonts w:asciiTheme="majorHAnsi" w:hAnsiTheme="majorHAnsi" w:cs="Arial"/>
          <w:sz w:val="24"/>
        </w:rPr>
        <w:t>Qiao</w:t>
      </w:r>
      <w:proofErr w:type="spellEnd"/>
      <w:r w:rsidRPr="006156B7">
        <w:rPr>
          <w:rFonts w:asciiTheme="majorHAnsi" w:hAnsiTheme="majorHAnsi" w:cs="Arial"/>
          <w:sz w:val="24"/>
        </w:rPr>
        <w:t xml:space="preserve">, T.  A. </w:t>
      </w:r>
      <w:proofErr w:type="spellStart"/>
      <w:r w:rsidRPr="006156B7">
        <w:rPr>
          <w:rFonts w:asciiTheme="majorHAnsi" w:hAnsiTheme="majorHAnsi" w:cs="Arial"/>
          <w:sz w:val="24"/>
        </w:rPr>
        <w:t>Doane</w:t>
      </w:r>
      <w:proofErr w:type="spellEnd"/>
      <w:r w:rsidRPr="006156B7">
        <w:rPr>
          <w:rFonts w:asciiTheme="majorHAnsi" w:hAnsiTheme="majorHAnsi" w:cs="Arial"/>
          <w:sz w:val="24"/>
        </w:rPr>
        <w:t xml:space="preserve">, and W.R. Horwath. The solubility of carbon inputs affects the priming of soil organic matter. </w:t>
      </w:r>
      <w:r w:rsidRPr="006156B7">
        <w:rPr>
          <w:rFonts w:asciiTheme="majorHAnsi" w:hAnsiTheme="majorHAnsi" w:cs="Arial"/>
          <w:b/>
          <w:i/>
          <w:sz w:val="24"/>
        </w:rPr>
        <w:t>Plant and Soil</w:t>
      </w:r>
      <w:r w:rsidRPr="006156B7">
        <w:rPr>
          <w:rFonts w:asciiTheme="majorHAnsi" w:hAnsiTheme="majorHAnsi" w:cs="Arial"/>
          <w:b/>
          <w:sz w:val="24"/>
        </w:rPr>
        <w:t>.</w:t>
      </w:r>
      <w:r w:rsidRPr="006156B7">
        <w:rPr>
          <w:rFonts w:asciiTheme="majorHAnsi" w:hAnsiTheme="majorHAnsi" w:cs="Arial"/>
          <w:sz w:val="24"/>
        </w:rPr>
        <w:t xml:space="preserve"> 2016,</w:t>
      </w:r>
      <w:r w:rsidR="006156B7">
        <w:rPr>
          <w:rFonts w:asciiTheme="majorHAnsi" w:hAnsiTheme="majorHAnsi" w:cs="Arial"/>
          <w:sz w:val="24"/>
        </w:rPr>
        <w:t xml:space="preserve"> </w:t>
      </w:r>
      <w:r w:rsidR="006156B7" w:rsidRPr="006156B7">
        <w:rPr>
          <w:rFonts w:asciiTheme="majorHAnsi" w:hAnsiTheme="majorHAnsi" w:cs="Arial"/>
          <w:sz w:val="24"/>
        </w:rPr>
        <w:t>doi:10.1007/s11104-016-2991-1</w:t>
      </w:r>
    </w:p>
    <w:p w14:paraId="39CCDBA0" w14:textId="0C7D534C" w:rsidR="000E094D" w:rsidRPr="00D91738" w:rsidRDefault="00891172" w:rsidP="0079251A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Theme="majorHAnsi" w:hAnsiTheme="majorHAnsi" w:cs="Arial"/>
          <w:sz w:val="24"/>
        </w:rPr>
      </w:pPr>
      <w:proofErr w:type="spellStart"/>
      <w:r w:rsidRPr="00D91738">
        <w:rPr>
          <w:rFonts w:asciiTheme="majorHAnsi" w:hAnsiTheme="majorHAnsi" w:cs="Arial"/>
          <w:sz w:val="24"/>
        </w:rPr>
        <w:t>Geng</w:t>
      </w:r>
      <w:proofErr w:type="spellEnd"/>
      <w:r w:rsidRPr="00D91738">
        <w:rPr>
          <w:rFonts w:asciiTheme="majorHAnsi" w:hAnsiTheme="majorHAnsi" w:cs="Arial"/>
          <w:sz w:val="24"/>
        </w:rPr>
        <w:t xml:space="preserve"> Sun, </w:t>
      </w:r>
      <w:proofErr w:type="spellStart"/>
      <w:r w:rsidRPr="00D91738">
        <w:rPr>
          <w:rFonts w:asciiTheme="majorHAnsi" w:hAnsiTheme="majorHAnsi" w:cs="Arial"/>
          <w:sz w:val="24"/>
        </w:rPr>
        <w:t>Zhiyuan</w:t>
      </w:r>
      <w:proofErr w:type="spellEnd"/>
      <w:r w:rsidRPr="00D91738">
        <w:rPr>
          <w:rFonts w:asciiTheme="majorHAnsi" w:hAnsiTheme="majorHAnsi" w:cs="Arial"/>
          <w:sz w:val="24"/>
        </w:rPr>
        <w:t xml:space="preserve"> Wang, </w:t>
      </w:r>
      <w:r w:rsidRPr="00C41EB9">
        <w:rPr>
          <w:rFonts w:asciiTheme="majorHAnsi" w:hAnsiTheme="majorHAnsi" w:cs="Arial"/>
          <w:sz w:val="24"/>
          <w:u w:val="single"/>
        </w:rPr>
        <w:t>Xia Zhu-Barker</w:t>
      </w:r>
      <w:r w:rsidRPr="00D91738">
        <w:rPr>
          <w:rFonts w:asciiTheme="majorHAnsi" w:hAnsiTheme="majorHAnsi" w:cs="Arial"/>
          <w:sz w:val="24"/>
        </w:rPr>
        <w:t xml:space="preserve">, </w:t>
      </w:r>
      <w:proofErr w:type="spellStart"/>
      <w:r w:rsidRPr="00D91738">
        <w:rPr>
          <w:rFonts w:asciiTheme="majorHAnsi" w:hAnsiTheme="majorHAnsi" w:cs="Arial"/>
          <w:sz w:val="24"/>
        </w:rPr>
        <w:t>Nannan</w:t>
      </w:r>
      <w:proofErr w:type="spellEnd"/>
      <w:r w:rsidRPr="00D91738">
        <w:rPr>
          <w:rFonts w:asciiTheme="majorHAnsi" w:hAnsiTheme="majorHAnsi" w:cs="Arial"/>
          <w:sz w:val="24"/>
        </w:rPr>
        <w:t xml:space="preserve"> Zhang, Ning Wu, Lin Liu, </w:t>
      </w:r>
      <w:proofErr w:type="spellStart"/>
      <w:r w:rsidRPr="00D91738">
        <w:rPr>
          <w:rFonts w:asciiTheme="majorHAnsi" w:hAnsiTheme="majorHAnsi" w:cs="Arial"/>
          <w:sz w:val="24"/>
        </w:rPr>
        <w:t>Yanbao</w:t>
      </w:r>
      <w:proofErr w:type="spellEnd"/>
      <w:r w:rsidRPr="00D91738">
        <w:rPr>
          <w:rFonts w:asciiTheme="majorHAnsi" w:hAnsiTheme="majorHAnsi" w:cs="Arial"/>
          <w:sz w:val="24"/>
        </w:rPr>
        <w:t xml:space="preserve"> Lei.  </w:t>
      </w:r>
      <w:r w:rsidR="003130E7" w:rsidRPr="00D91738">
        <w:rPr>
          <w:rFonts w:asciiTheme="majorHAnsi" w:hAnsiTheme="majorHAnsi" w:cs="Arial"/>
          <w:sz w:val="24"/>
        </w:rPr>
        <w:t xml:space="preserve">Biotic and abiotic controls in determining exceedingly variable responses of ecosystem functions to extreme seasonal precipitation in a </w:t>
      </w:r>
      <w:proofErr w:type="spellStart"/>
      <w:r w:rsidR="003130E7" w:rsidRPr="00D91738">
        <w:rPr>
          <w:rFonts w:asciiTheme="majorHAnsi" w:hAnsiTheme="majorHAnsi" w:cs="Arial"/>
          <w:sz w:val="24"/>
        </w:rPr>
        <w:t>mesophytic</w:t>
      </w:r>
      <w:proofErr w:type="spellEnd"/>
      <w:r w:rsidR="003130E7" w:rsidRPr="00D91738">
        <w:rPr>
          <w:rFonts w:asciiTheme="majorHAnsi" w:hAnsiTheme="majorHAnsi" w:cs="Arial"/>
          <w:sz w:val="24"/>
        </w:rPr>
        <w:t xml:space="preserve"> alpine grassland</w:t>
      </w:r>
      <w:r w:rsidRPr="00D91738">
        <w:rPr>
          <w:rFonts w:asciiTheme="majorHAnsi" w:hAnsiTheme="majorHAnsi" w:cs="Arial"/>
          <w:sz w:val="24"/>
        </w:rPr>
        <w:t xml:space="preserve">. </w:t>
      </w:r>
      <w:r w:rsidRPr="00C41EB9">
        <w:rPr>
          <w:rFonts w:asciiTheme="majorHAnsi" w:hAnsiTheme="majorHAnsi" w:cs="Arial"/>
          <w:b/>
          <w:i/>
          <w:sz w:val="24"/>
        </w:rPr>
        <w:t>Agricultural and Forest Meteorology</w:t>
      </w:r>
      <w:r w:rsidRPr="00D91738">
        <w:rPr>
          <w:rFonts w:asciiTheme="majorHAnsi" w:hAnsiTheme="majorHAnsi" w:cs="Arial"/>
          <w:sz w:val="24"/>
        </w:rPr>
        <w:t>. 2016 (228):180-190.</w:t>
      </w:r>
    </w:p>
    <w:p w14:paraId="0A8CAF03" w14:textId="49A02D02" w:rsidR="00891172" w:rsidRPr="00D91738" w:rsidRDefault="00891172" w:rsidP="0079251A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Theme="majorHAnsi" w:hAnsiTheme="majorHAnsi" w:cs="Arial"/>
          <w:sz w:val="24"/>
        </w:rPr>
      </w:pPr>
      <w:r w:rsidRPr="00D91738">
        <w:rPr>
          <w:rFonts w:asciiTheme="majorHAnsi" w:hAnsiTheme="majorHAnsi" w:cs="Arial"/>
          <w:sz w:val="24"/>
        </w:rPr>
        <w:t xml:space="preserve">F Wang, S Chen, K Zhang, S Shen, </w:t>
      </w:r>
      <w:r w:rsidRPr="00C41EB9">
        <w:rPr>
          <w:rFonts w:asciiTheme="majorHAnsi" w:hAnsiTheme="majorHAnsi" w:cs="Arial"/>
          <w:sz w:val="24"/>
          <w:u w:val="single"/>
        </w:rPr>
        <w:t>X Zhu-Barker</w:t>
      </w:r>
      <w:r w:rsidRPr="00D91738">
        <w:rPr>
          <w:rFonts w:asciiTheme="majorHAnsi" w:hAnsiTheme="majorHAnsi" w:cs="Arial"/>
          <w:sz w:val="24"/>
        </w:rPr>
        <w:t xml:space="preserve">. Impact of nitrogen fertilizer source on nitrous oxide (N2O) emissions from three different agricultural soils during freezing conditions. </w:t>
      </w:r>
      <w:r w:rsidRPr="00C41EB9">
        <w:rPr>
          <w:rFonts w:asciiTheme="majorHAnsi" w:hAnsiTheme="majorHAnsi" w:cs="Arial"/>
          <w:b/>
          <w:i/>
          <w:sz w:val="24"/>
        </w:rPr>
        <w:t>Toxicological &amp; Environmental Chemistry</w:t>
      </w:r>
      <w:r w:rsidRPr="00D91738">
        <w:rPr>
          <w:rFonts w:asciiTheme="majorHAnsi" w:hAnsiTheme="majorHAnsi" w:cs="Arial"/>
          <w:sz w:val="24"/>
        </w:rPr>
        <w:t>. 2016, 98 (5-6), 551-560.</w:t>
      </w:r>
    </w:p>
    <w:p w14:paraId="70859DDA" w14:textId="3FA96CD8" w:rsidR="008A0045" w:rsidRPr="00D91738" w:rsidRDefault="008A0045" w:rsidP="0079251A">
      <w:pPr>
        <w:pStyle w:val="ListParagraph"/>
        <w:widowControl w:val="0"/>
        <w:numPr>
          <w:ilvl w:val="0"/>
          <w:numId w:val="11"/>
        </w:numPr>
        <w:spacing w:line="240" w:lineRule="auto"/>
        <w:rPr>
          <w:rFonts w:asciiTheme="majorHAnsi" w:hAnsiTheme="majorHAnsi" w:cs="Arial"/>
          <w:sz w:val="24"/>
        </w:rPr>
      </w:pPr>
      <w:r w:rsidRPr="00C41EB9">
        <w:rPr>
          <w:rFonts w:asciiTheme="majorHAnsi" w:hAnsiTheme="majorHAnsi" w:cs="Arial"/>
          <w:sz w:val="24"/>
          <w:u w:val="single"/>
        </w:rPr>
        <w:t>Xia Zhu-Barker</w:t>
      </w:r>
      <w:r w:rsidR="001E459E" w:rsidRPr="00C41EB9">
        <w:rPr>
          <w:rFonts w:asciiTheme="majorHAnsi" w:hAnsiTheme="majorHAnsi" w:cs="Arial"/>
          <w:sz w:val="24"/>
          <w:u w:val="single"/>
        </w:rPr>
        <w:t>*</w:t>
      </w:r>
      <w:r w:rsidRPr="00D91738">
        <w:rPr>
          <w:rFonts w:asciiTheme="majorHAnsi" w:hAnsiTheme="majorHAnsi" w:cs="Arial"/>
          <w:sz w:val="24"/>
        </w:rPr>
        <w:t xml:space="preserve">, Martin Burger, William R. Horwath, Peter G. Green. Direct green waste land application: How to reduce its impacts on greenhouse gas and volatile organic compound emissions? </w:t>
      </w:r>
      <w:r w:rsidRPr="00C41EB9">
        <w:rPr>
          <w:rFonts w:asciiTheme="majorHAnsi" w:hAnsiTheme="majorHAnsi" w:cs="Arial"/>
          <w:b/>
          <w:i/>
          <w:sz w:val="24"/>
        </w:rPr>
        <w:t>Waste Management</w:t>
      </w:r>
      <w:r w:rsidRPr="00D91738">
        <w:rPr>
          <w:rFonts w:asciiTheme="majorHAnsi" w:hAnsiTheme="majorHAnsi" w:cs="Arial"/>
          <w:sz w:val="24"/>
        </w:rPr>
        <w:t xml:space="preserve">. 2016, </w:t>
      </w:r>
      <w:proofErr w:type="spellStart"/>
      <w:r w:rsidR="006F4D96" w:rsidRPr="00D91738">
        <w:rPr>
          <w:rFonts w:asciiTheme="majorHAnsi" w:hAnsiTheme="majorHAnsi" w:cs="Arial"/>
          <w:sz w:val="24"/>
        </w:rPr>
        <w:t>doi</w:t>
      </w:r>
      <w:proofErr w:type="spellEnd"/>
      <w:r w:rsidR="006F4D96" w:rsidRPr="00D91738">
        <w:rPr>
          <w:rFonts w:asciiTheme="majorHAnsi" w:hAnsiTheme="majorHAnsi" w:cs="Arial"/>
          <w:sz w:val="24"/>
        </w:rPr>
        <w:t>: 10.1016/j.wasman</w:t>
      </w:r>
      <w:r w:rsidRPr="00D91738">
        <w:rPr>
          <w:rFonts w:asciiTheme="majorHAnsi" w:hAnsiTheme="majorHAnsi" w:cs="Arial"/>
          <w:sz w:val="24"/>
        </w:rPr>
        <w:t>.2016.03.024.</w:t>
      </w:r>
    </w:p>
    <w:p w14:paraId="5CA18EA3" w14:textId="77777777" w:rsidR="00674821" w:rsidRPr="003A014A" w:rsidRDefault="00674821" w:rsidP="0079251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</w:rPr>
      </w:pPr>
      <w:r w:rsidRPr="00C41EB9">
        <w:rPr>
          <w:rFonts w:asciiTheme="majorHAnsi" w:hAnsiTheme="majorHAnsi" w:cs="Arial"/>
          <w:sz w:val="24"/>
          <w:u w:val="single"/>
        </w:rPr>
        <w:t>Xia Zhu-Barker</w:t>
      </w:r>
      <w:r w:rsidRPr="003A014A">
        <w:rPr>
          <w:rFonts w:asciiTheme="majorHAnsi" w:hAnsiTheme="majorHAnsi" w:cs="Arial"/>
          <w:sz w:val="24"/>
        </w:rPr>
        <w:t xml:space="preserve">, Amanda R. Cavazos, Nathaniel E. Ostrom, William R. Horwath, Jennifer B. Glass.  </w:t>
      </w:r>
      <w:hyperlink r:id="rId12" w:history="1">
        <w:r w:rsidR="005554D5" w:rsidRPr="003A014A">
          <w:rPr>
            <w:rFonts w:asciiTheme="majorHAnsi" w:hAnsiTheme="majorHAnsi" w:cs="Arial"/>
            <w:sz w:val="24"/>
          </w:rPr>
          <w:t>The importance of abiotic reactions for nitrous oxide production</w:t>
        </w:r>
      </w:hyperlink>
      <w:r w:rsidR="005554D5" w:rsidRPr="003A014A">
        <w:rPr>
          <w:rFonts w:asciiTheme="majorHAnsi" w:hAnsiTheme="majorHAnsi" w:cs="Arial"/>
          <w:sz w:val="24"/>
        </w:rPr>
        <w:t>.</w:t>
      </w:r>
      <w:r w:rsidR="005554D5" w:rsidRPr="00D91738">
        <w:rPr>
          <w:rFonts w:asciiTheme="majorHAnsi" w:hAnsiTheme="majorHAnsi" w:cs="Arial"/>
          <w:sz w:val="24"/>
        </w:rPr>
        <w:t xml:space="preserve"> </w:t>
      </w:r>
      <w:r w:rsidR="005554D5" w:rsidRPr="00C41EB9">
        <w:rPr>
          <w:rFonts w:asciiTheme="majorHAnsi" w:hAnsiTheme="majorHAnsi" w:cs="Arial"/>
          <w:b/>
          <w:i/>
          <w:sz w:val="24"/>
        </w:rPr>
        <w:t>Biogeochemistry</w:t>
      </w:r>
      <w:r w:rsidR="005554D5" w:rsidRPr="00C41EB9">
        <w:rPr>
          <w:rFonts w:asciiTheme="majorHAnsi" w:hAnsiTheme="majorHAnsi" w:cs="Arial"/>
          <w:b/>
          <w:sz w:val="24"/>
        </w:rPr>
        <w:t>.</w:t>
      </w:r>
      <w:r w:rsidR="005554D5" w:rsidRPr="00D91738">
        <w:rPr>
          <w:rFonts w:asciiTheme="majorHAnsi" w:hAnsiTheme="majorHAnsi" w:cs="Arial"/>
          <w:sz w:val="24"/>
        </w:rPr>
        <w:t xml:space="preserve"> </w:t>
      </w:r>
      <w:r w:rsidR="005554D5" w:rsidRPr="003A014A">
        <w:rPr>
          <w:rFonts w:asciiTheme="majorHAnsi" w:hAnsiTheme="majorHAnsi" w:cs="Arial"/>
          <w:sz w:val="24"/>
        </w:rPr>
        <w:t>2015, 126(3): 251-267. DOI 10.1007/s10533-015-0166-4</w:t>
      </w:r>
    </w:p>
    <w:p w14:paraId="7586F496" w14:textId="77777777" w:rsidR="00EA55E9" w:rsidRPr="003A014A" w:rsidRDefault="00EA55E9" w:rsidP="0079251A">
      <w:pPr>
        <w:pStyle w:val="ListParagraph"/>
        <w:widowControl w:val="0"/>
        <w:numPr>
          <w:ilvl w:val="0"/>
          <w:numId w:val="11"/>
        </w:numPr>
        <w:spacing w:after="240" w:line="240" w:lineRule="auto"/>
        <w:rPr>
          <w:rFonts w:asciiTheme="majorHAnsi" w:hAnsiTheme="majorHAnsi" w:cs="Arial"/>
          <w:sz w:val="24"/>
        </w:rPr>
      </w:pPr>
      <w:r w:rsidRPr="00C41EB9">
        <w:rPr>
          <w:rFonts w:asciiTheme="majorHAnsi" w:hAnsiTheme="majorHAnsi" w:cs="Arial"/>
          <w:sz w:val="24"/>
          <w:u w:val="single"/>
        </w:rPr>
        <w:t>Xia Zhu-Barker*,</w:t>
      </w:r>
      <w:r w:rsidRPr="00D91738">
        <w:rPr>
          <w:rFonts w:asciiTheme="majorHAnsi" w:hAnsiTheme="majorHAnsi" w:cs="Arial"/>
          <w:sz w:val="24"/>
        </w:rPr>
        <w:t xml:space="preserve"> </w:t>
      </w:r>
      <w:r w:rsidRPr="003A014A">
        <w:rPr>
          <w:rFonts w:asciiTheme="majorHAnsi" w:hAnsiTheme="majorHAnsi" w:cs="Arial"/>
          <w:sz w:val="24"/>
        </w:rPr>
        <w:t>William R. Horwath, Martin Burger</w:t>
      </w:r>
      <w:r w:rsidRPr="003A014A">
        <w:rPr>
          <w:rFonts w:asciiTheme="majorHAnsi" w:hAnsiTheme="majorHAnsi" w:cs="Arial" w:hint="eastAsia"/>
          <w:sz w:val="24"/>
        </w:rPr>
        <w:t xml:space="preserve">. </w:t>
      </w:r>
      <w:r w:rsidRPr="003A014A">
        <w:rPr>
          <w:rFonts w:asciiTheme="majorHAnsi" w:hAnsiTheme="majorHAnsi" w:cs="Arial"/>
          <w:sz w:val="24"/>
        </w:rPr>
        <w:t>Knife-injected anhydrous ammonia increases yield-scaled N</w:t>
      </w:r>
      <w:r w:rsidRPr="0073662A">
        <w:rPr>
          <w:rFonts w:asciiTheme="majorHAnsi" w:hAnsiTheme="majorHAnsi" w:cs="Arial"/>
          <w:sz w:val="24"/>
          <w:vertAlign w:val="subscript"/>
        </w:rPr>
        <w:t>2</w:t>
      </w:r>
      <w:r w:rsidRPr="003A014A">
        <w:rPr>
          <w:rFonts w:asciiTheme="majorHAnsi" w:hAnsiTheme="majorHAnsi" w:cs="Arial"/>
          <w:sz w:val="24"/>
        </w:rPr>
        <w:t>O emissions compared to broadcast or band-applied ammonium sulfate in wheat</w:t>
      </w:r>
      <w:r w:rsidRPr="003A014A">
        <w:rPr>
          <w:rFonts w:asciiTheme="majorHAnsi" w:hAnsiTheme="majorHAnsi" w:cs="Arial" w:hint="eastAsia"/>
          <w:sz w:val="24"/>
        </w:rPr>
        <w:t>.</w:t>
      </w:r>
      <w:r w:rsidRPr="00D91738">
        <w:rPr>
          <w:rFonts w:asciiTheme="majorHAnsi" w:hAnsiTheme="majorHAnsi" w:cs="Arial"/>
          <w:sz w:val="24"/>
        </w:rPr>
        <w:t xml:space="preserve"> </w:t>
      </w:r>
      <w:r w:rsidRPr="00C41EB9">
        <w:rPr>
          <w:rFonts w:asciiTheme="majorHAnsi" w:hAnsiTheme="majorHAnsi" w:cs="Arial"/>
          <w:b/>
          <w:i/>
          <w:sz w:val="24"/>
        </w:rPr>
        <w:t>Agriculture, Ecosystems and Environment</w:t>
      </w:r>
      <w:r w:rsidRPr="00D91738">
        <w:rPr>
          <w:rFonts w:asciiTheme="majorHAnsi" w:hAnsiTheme="majorHAnsi" w:cs="Arial" w:hint="eastAsia"/>
          <w:sz w:val="24"/>
        </w:rPr>
        <w:t xml:space="preserve">. </w:t>
      </w:r>
      <w:r w:rsidR="0026612B" w:rsidRPr="003A014A">
        <w:rPr>
          <w:rFonts w:asciiTheme="majorHAnsi" w:hAnsiTheme="majorHAnsi" w:cs="Arial"/>
          <w:sz w:val="24"/>
        </w:rPr>
        <w:t xml:space="preserve">2015, </w:t>
      </w:r>
      <w:r w:rsidR="00520955" w:rsidRPr="003A014A">
        <w:rPr>
          <w:rFonts w:asciiTheme="majorHAnsi" w:hAnsiTheme="majorHAnsi" w:cs="Arial"/>
          <w:sz w:val="24"/>
        </w:rPr>
        <w:t>212: 148-157</w:t>
      </w:r>
      <w:r w:rsidR="008C2581" w:rsidRPr="003A014A">
        <w:rPr>
          <w:rFonts w:asciiTheme="majorHAnsi" w:hAnsiTheme="majorHAnsi" w:cs="Arial"/>
          <w:sz w:val="24"/>
        </w:rPr>
        <w:t>.</w:t>
      </w:r>
    </w:p>
    <w:p w14:paraId="30D2FDE4" w14:textId="77777777" w:rsidR="00770F1B" w:rsidRPr="003A014A" w:rsidRDefault="00770F1B" w:rsidP="0079251A">
      <w:pPr>
        <w:pStyle w:val="ListParagraph"/>
        <w:widowControl w:val="0"/>
        <w:numPr>
          <w:ilvl w:val="0"/>
          <w:numId w:val="11"/>
        </w:numPr>
        <w:spacing w:after="240" w:line="240" w:lineRule="auto"/>
        <w:rPr>
          <w:rFonts w:asciiTheme="majorHAnsi" w:hAnsiTheme="majorHAnsi" w:cs="Arial"/>
          <w:sz w:val="24"/>
        </w:rPr>
      </w:pPr>
      <w:r w:rsidRPr="00C41EB9">
        <w:rPr>
          <w:rFonts w:asciiTheme="majorHAnsi" w:hAnsiTheme="majorHAnsi" w:cs="Arial"/>
          <w:sz w:val="24"/>
          <w:u w:val="single"/>
        </w:rPr>
        <w:t>Xia Zhu-Barker</w:t>
      </w:r>
      <w:r w:rsidR="009506AA" w:rsidRPr="00C41EB9">
        <w:rPr>
          <w:rFonts w:asciiTheme="majorHAnsi" w:hAnsiTheme="majorHAnsi" w:cs="Arial"/>
          <w:sz w:val="24"/>
          <w:u w:val="single"/>
        </w:rPr>
        <w:t>*</w:t>
      </w:r>
      <w:r w:rsidRPr="00C41EB9">
        <w:rPr>
          <w:rFonts w:asciiTheme="majorHAnsi" w:hAnsiTheme="majorHAnsi" w:cs="Arial"/>
          <w:sz w:val="24"/>
          <w:u w:val="single"/>
        </w:rPr>
        <w:t>,</w:t>
      </w:r>
      <w:r w:rsidRPr="003A014A">
        <w:rPr>
          <w:rFonts w:asciiTheme="majorHAnsi" w:hAnsiTheme="majorHAnsi" w:cs="Arial"/>
          <w:sz w:val="24"/>
        </w:rPr>
        <w:t xml:space="preserve"> </w:t>
      </w:r>
      <w:proofErr w:type="spellStart"/>
      <w:r w:rsidRPr="003A014A">
        <w:rPr>
          <w:rFonts w:asciiTheme="majorHAnsi" w:hAnsiTheme="majorHAnsi" w:cs="Arial"/>
          <w:sz w:val="24"/>
        </w:rPr>
        <w:t>Timthy</w:t>
      </w:r>
      <w:proofErr w:type="spellEnd"/>
      <w:r w:rsidRPr="003A014A">
        <w:rPr>
          <w:rFonts w:asciiTheme="majorHAnsi" w:hAnsiTheme="majorHAnsi" w:cs="Arial"/>
          <w:sz w:val="24"/>
        </w:rPr>
        <w:t xml:space="preserve"> A </w:t>
      </w:r>
      <w:proofErr w:type="spellStart"/>
      <w:r w:rsidRPr="003A014A">
        <w:rPr>
          <w:rFonts w:asciiTheme="majorHAnsi" w:hAnsiTheme="majorHAnsi" w:cs="Arial"/>
          <w:sz w:val="24"/>
        </w:rPr>
        <w:t>Doane</w:t>
      </w:r>
      <w:proofErr w:type="spellEnd"/>
      <w:r w:rsidRPr="003A014A">
        <w:rPr>
          <w:rFonts w:asciiTheme="majorHAnsi" w:hAnsiTheme="majorHAnsi" w:cs="Arial"/>
          <w:sz w:val="24"/>
        </w:rPr>
        <w:t>, William R Horwath. The role of green waste compost on N</w:t>
      </w:r>
      <w:r w:rsidRPr="003A014A">
        <w:rPr>
          <w:rFonts w:asciiTheme="majorHAnsi" w:hAnsiTheme="majorHAnsi" w:cs="Arial"/>
          <w:sz w:val="24"/>
          <w:vertAlign w:val="subscript"/>
        </w:rPr>
        <w:t>2</w:t>
      </w:r>
      <w:r w:rsidRPr="003A014A">
        <w:rPr>
          <w:rFonts w:asciiTheme="majorHAnsi" w:hAnsiTheme="majorHAnsi" w:cs="Arial"/>
          <w:sz w:val="24"/>
        </w:rPr>
        <w:t xml:space="preserve">O production pathways in agricultural soil. </w:t>
      </w:r>
      <w:r w:rsidRPr="00C41EB9">
        <w:rPr>
          <w:rFonts w:asciiTheme="majorHAnsi" w:hAnsiTheme="majorHAnsi" w:cs="Arial"/>
          <w:b/>
          <w:i/>
          <w:sz w:val="24"/>
        </w:rPr>
        <w:t>Soil Biology &amp; Biochemistry</w:t>
      </w:r>
      <w:r w:rsidRPr="001D1E07">
        <w:rPr>
          <w:rFonts w:asciiTheme="majorHAnsi" w:hAnsiTheme="majorHAnsi" w:cs="Arial"/>
          <w:i/>
          <w:sz w:val="24"/>
        </w:rPr>
        <w:t xml:space="preserve">. </w:t>
      </w:r>
      <w:r w:rsidRPr="003A014A">
        <w:rPr>
          <w:rFonts w:asciiTheme="majorHAnsi" w:hAnsiTheme="majorHAnsi" w:cs="Arial" w:hint="eastAsia"/>
          <w:sz w:val="24"/>
        </w:rPr>
        <w:t>2015</w:t>
      </w:r>
      <w:r w:rsidRPr="001D1E07">
        <w:rPr>
          <w:rFonts w:asciiTheme="majorHAnsi" w:hAnsiTheme="majorHAnsi" w:cs="Arial"/>
          <w:sz w:val="24"/>
        </w:rPr>
        <w:t xml:space="preserve">, </w:t>
      </w:r>
      <w:r w:rsidRPr="003A014A">
        <w:rPr>
          <w:rFonts w:asciiTheme="majorHAnsi" w:hAnsiTheme="majorHAnsi" w:cs="Arial"/>
          <w:sz w:val="24"/>
        </w:rPr>
        <w:t xml:space="preserve">83, 57-65. </w:t>
      </w:r>
    </w:p>
    <w:p w14:paraId="5289B333" w14:textId="77777777" w:rsidR="00770F1B" w:rsidRPr="003A014A" w:rsidRDefault="00770F1B" w:rsidP="0079251A">
      <w:pPr>
        <w:pStyle w:val="ListParagraph"/>
        <w:widowControl w:val="0"/>
        <w:numPr>
          <w:ilvl w:val="0"/>
          <w:numId w:val="11"/>
        </w:numPr>
        <w:spacing w:before="240" w:after="240" w:line="240" w:lineRule="auto"/>
        <w:rPr>
          <w:rFonts w:asciiTheme="majorHAnsi" w:hAnsiTheme="majorHAnsi"/>
          <w:sz w:val="24"/>
        </w:rPr>
      </w:pPr>
      <w:proofErr w:type="spellStart"/>
      <w:r w:rsidRPr="003A014A">
        <w:rPr>
          <w:rFonts w:asciiTheme="majorHAnsi" w:hAnsiTheme="majorHAnsi" w:cs="Arial"/>
          <w:sz w:val="24"/>
        </w:rPr>
        <w:t>Yunfa</w:t>
      </w:r>
      <w:proofErr w:type="spellEnd"/>
      <w:r w:rsidRPr="003A014A">
        <w:rPr>
          <w:rFonts w:asciiTheme="majorHAnsi" w:hAnsiTheme="majorHAnsi" w:cs="Arial"/>
          <w:sz w:val="24"/>
        </w:rPr>
        <w:t xml:space="preserve"> </w:t>
      </w:r>
      <w:proofErr w:type="spellStart"/>
      <w:r w:rsidRPr="003A014A">
        <w:rPr>
          <w:rFonts w:asciiTheme="majorHAnsi" w:hAnsiTheme="majorHAnsi" w:cs="Arial"/>
          <w:sz w:val="24"/>
        </w:rPr>
        <w:t>Qiao</w:t>
      </w:r>
      <w:proofErr w:type="spellEnd"/>
      <w:r w:rsidRPr="003A014A">
        <w:rPr>
          <w:rFonts w:asciiTheme="majorHAnsi" w:hAnsiTheme="majorHAnsi" w:cs="Arial"/>
          <w:sz w:val="24"/>
        </w:rPr>
        <w:t xml:space="preserve">, </w:t>
      </w:r>
      <w:proofErr w:type="spellStart"/>
      <w:r w:rsidRPr="003A014A">
        <w:rPr>
          <w:rFonts w:asciiTheme="majorHAnsi" w:hAnsiTheme="majorHAnsi" w:cs="Arial"/>
          <w:sz w:val="24"/>
        </w:rPr>
        <w:t>Shujie</w:t>
      </w:r>
      <w:proofErr w:type="spellEnd"/>
      <w:r w:rsidRPr="003A014A">
        <w:rPr>
          <w:rFonts w:asciiTheme="majorHAnsi" w:hAnsiTheme="majorHAnsi" w:cs="Arial"/>
          <w:sz w:val="24"/>
        </w:rPr>
        <w:t xml:space="preserve"> Miao, </w:t>
      </w:r>
      <w:r w:rsidRPr="00C41EB9">
        <w:rPr>
          <w:rFonts w:asciiTheme="majorHAnsi" w:hAnsiTheme="majorHAnsi" w:cs="Arial"/>
          <w:sz w:val="24"/>
          <w:u w:val="single"/>
        </w:rPr>
        <w:t>Xia Zhu</w:t>
      </w:r>
      <w:r w:rsidR="009506AA" w:rsidRPr="00C41EB9">
        <w:rPr>
          <w:rFonts w:asciiTheme="majorHAnsi" w:hAnsiTheme="majorHAnsi" w:cs="Arial"/>
          <w:sz w:val="24"/>
          <w:u w:val="single"/>
        </w:rPr>
        <w:t>*</w:t>
      </w:r>
      <w:r w:rsidR="009506AA" w:rsidRPr="003A014A">
        <w:rPr>
          <w:rFonts w:asciiTheme="majorHAnsi" w:hAnsiTheme="majorHAnsi" w:cs="Arial"/>
          <w:b/>
          <w:sz w:val="24"/>
        </w:rPr>
        <w:t xml:space="preserve">, </w:t>
      </w:r>
      <w:r w:rsidRPr="003A014A">
        <w:rPr>
          <w:rFonts w:asciiTheme="majorHAnsi" w:hAnsiTheme="majorHAnsi" w:cs="Arial"/>
          <w:sz w:val="24"/>
        </w:rPr>
        <w:t xml:space="preserve">et al. </w:t>
      </w:r>
      <w:r w:rsidR="00B8636C" w:rsidRPr="003A014A">
        <w:rPr>
          <w:rFonts w:asciiTheme="majorHAnsi" w:hAnsiTheme="majorHAnsi" w:cs="Arial"/>
          <w:sz w:val="24"/>
        </w:rPr>
        <w:t>T</w:t>
      </w:r>
      <w:r w:rsidRPr="003A014A">
        <w:rPr>
          <w:rFonts w:asciiTheme="majorHAnsi" w:hAnsiTheme="majorHAnsi" w:cs="Arial"/>
          <w:sz w:val="24"/>
        </w:rPr>
        <w:t xml:space="preserve">he effect of N fertilizer practices on N balance and global warming potential of maize-soybean-wheat rotation system as affected by long-term fertilization in Northeast of China. </w:t>
      </w:r>
      <w:r w:rsidRPr="00C41EB9">
        <w:rPr>
          <w:rFonts w:asciiTheme="majorHAnsi" w:hAnsiTheme="majorHAnsi" w:cs="Arial"/>
          <w:b/>
          <w:i/>
          <w:sz w:val="24"/>
        </w:rPr>
        <w:t xml:space="preserve">Field </w:t>
      </w:r>
      <w:r w:rsidR="00607AD4" w:rsidRPr="00C41EB9">
        <w:rPr>
          <w:rFonts w:asciiTheme="majorHAnsi" w:hAnsiTheme="majorHAnsi" w:cs="Arial" w:hint="eastAsia"/>
          <w:b/>
          <w:i/>
          <w:sz w:val="24"/>
        </w:rPr>
        <w:t>C</w:t>
      </w:r>
      <w:r w:rsidR="00607AD4" w:rsidRPr="00C41EB9">
        <w:rPr>
          <w:rFonts w:asciiTheme="majorHAnsi" w:hAnsiTheme="majorHAnsi" w:cs="Arial"/>
          <w:b/>
          <w:i/>
          <w:sz w:val="24"/>
        </w:rPr>
        <w:t xml:space="preserve">rops </w:t>
      </w:r>
      <w:r w:rsidR="00607AD4" w:rsidRPr="00C41EB9">
        <w:rPr>
          <w:rFonts w:asciiTheme="majorHAnsi" w:hAnsiTheme="majorHAnsi" w:cs="Arial" w:hint="eastAsia"/>
          <w:b/>
          <w:i/>
          <w:sz w:val="24"/>
        </w:rPr>
        <w:t>R</w:t>
      </w:r>
      <w:r w:rsidR="00607AD4" w:rsidRPr="00C41EB9">
        <w:rPr>
          <w:rFonts w:asciiTheme="majorHAnsi" w:hAnsiTheme="majorHAnsi" w:cs="Arial"/>
          <w:b/>
          <w:i/>
          <w:sz w:val="24"/>
        </w:rPr>
        <w:t>esearch</w:t>
      </w:r>
      <w:r w:rsidRPr="003A014A">
        <w:rPr>
          <w:rFonts w:asciiTheme="majorHAnsi" w:hAnsiTheme="majorHAnsi" w:cs="Arial"/>
          <w:sz w:val="24"/>
        </w:rPr>
        <w:t>. 2014, 161: 98-10</w:t>
      </w:r>
      <w:r w:rsidRPr="003A014A">
        <w:rPr>
          <w:rStyle w:val="slug-doi"/>
          <w:rFonts w:asciiTheme="majorHAnsi" w:hAnsiTheme="majorHAnsi"/>
          <w:sz w:val="24"/>
        </w:rPr>
        <w:t xml:space="preserve">6. </w:t>
      </w:r>
      <w:hyperlink r:id="rId13" w:tgtFrame="doilink" w:history="1">
        <w:proofErr w:type="spellStart"/>
        <w:r w:rsidRPr="003A014A">
          <w:rPr>
            <w:rStyle w:val="slug-doi"/>
            <w:rFonts w:asciiTheme="majorHAnsi" w:hAnsiTheme="majorHAnsi"/>
            <w:sz w:val="24"/>
          </w:rPr>
          <w:t>doi</w:t>
        </w:r>
        <w:proofErr w:type="spellEnd"/>
        <w:r w:rsidRPr="003A014A">
          <w:rPr>
            <w:rStyle w:val="slug-doi"/>
            <w:rFonts w:asciiTheme="majorHAnsi" w:hAnsiTheme="majorHAnsi"/>
            <w:sz w:val="24"/>
          </w:rPr>
          <w:t>: 10.1016/j.fcr.2014.03.005</w:t>
        </w:r>
      </w:hyperlink>
      <w:r w:rsidRPr="003A014A">
        <w:rPr>
          <w:sz w:val="24"/>
        </w:rPr>
        <w:t>.</w:t>
      </w:r>
      <w:r w:rsidRPr="003A014A">
        <w:rPr>
          <w:rFonts w:ascii="Times New Roman" w:hAnsi="Times New Roman" w:cs="Times New Roman"/>
          <w:sz w:val="24"/>
        </w:rPr>
        <w:t xml:space="preserve"> </w:t>
      </w:r>
    </w:p>
    <w:p w14:paraId="005A1AC4" w14:textId="3AC7D1E7" w:rsidR="00770F1B" w:rsidRPr="003A014A" w:rsidRDefault="00770F1B" w:rsidP="0079251A">
      <w:pPr>
        <w:pStyle w:val="ListParagraph"/>
        <w:widowControl w:val="0"/>
        <w:numPr>
          <w:ilvl w:val="0"/>
          <w:numId w:val="11"/>
        </w:numPr>
        <w:spacing w:after="120" w:line="240" w:lineRule="auto"/>
        <w:rPr>
          <w:rStyle w:val="slug-doi"/>
          <w:rFonts w:asciiTheme="majorHAnsi" w:hAnsiTheme="majorHAnsi" w:cs="Arial"/>
          <w:sz w:val="24"/>
        </w:rPr>
      </w:pPr>
      <w:r w:rsidRPr="00C41EB9">
        <w:rPr>
          <w:rFonts w:asciiTheme="majorHAnsi" w:hAnsiTheme="majorHAnsi" w:cs="Arial"/>
          <w:sz w:val="24"/>
          <w:u w:val="single"/>
        </w:rPr>
        <w:t>Xia Zhu</w:t>
      </w:r>
      <w:r w:rsidR="009506AA" w:rsidRPr="00C41EB9">
        <w:rPr>
          <w:rFonts w:asciiTheme="majorHAnsi" w:hAnsiTheme="majorHAnsi" w:cs="Arial"/>
          <w:sz w:val="24"/>
          <w:u w:val="single"/>
        </w:rPr>
        <w:t>*</w:t>
      </w:r>
      <w:r w:rsidRPr="003A014A">
        <w:rPr>
          <w:rFonts w:asciiTheme="majorHAnsi" w:hAnsiTheme="majorHAnsi" w:cs="Arial"/>
          <w:sz w:val="24"/>
        </w:rPr>
        <w:t xml:space="preserve">, Martin Burger, </w:t>
      </w:r>
      <w:proofErr w:type="spellStart"/>
      <w:r w:rsidRPr="003A014A">
        <w:rPr>
          <w:rFonts w:asciiTheme="majorHAnsi" w:hAnsiTheme="majorHAnsi" w:cs="Arial"/>
          <w:sz w:val="24"/>
        </w:rPr>
        <w:t>Timthy</w:t>
      </w:r>
      <w:proofErr w:type="spellEnd"/>
      <w:r w:rsidRPr="003A014A">
        <w:rPr>
          <w:rFonts w:asciiTheme="majorHAnsi" w:hAnsiTheme="majorHAnsi" w:cs="Arial"/>
          <w:sz w:val="24"/>
        </w:rPr>
        <w:t xml:space="preserve"> A </w:t>
      </w:r>
      <w:proofErr w:type="spellStart"/>
      <w:r w:rsidRPr="003A014A">
        <w:rPr>
          <w:rFonts w:asciiTheme="majorHAnsi" w:hAnsiTheme="majorHAnsi" w:cs="Arial"/>
          <w:sz w:val="24"/>
        </w:rPr>
        <w:t>Doane</w:t>
      </w:r>
      <w:proofErr w:type="spellEnd"/>
      <w:r w:rsidRPr="003A014A">
        <w:rPr>
          <w:rFonts w:asciiTheme="majorHAnsi" w:hAnsiTheme="majorHAnsi" w:cs="Arial"/>
          <w:sz w:val="24"/>
        </w:rPr>
        <w:t>, William R Horwath. Ammonia oxidation pathways and nitrifier denitrification are significant sources of N</w:t>
      </w:r>
      <w:r w:rsidRPr="003A014A">
        <w:rPr>
          <w:rFonts w:asciiTheme="majorHAnsi" w:hAnsiTheme="majorHAnsi" w:cs="Arial"/>
          <w:sz w:val="24"/>
          <w:vertAlign w:val="subscript"/>
        </w:rPr>
        <w:t>2</w:t>
      </w:r>
      <w:r w:rsidRPr="003A014A">
        <w:rPr>
          <w:rFonts w:asciiTheme="majorHAnsi" w:hAnsiTheme="majorHAnsi" w:cs="Arial"/>
          <w:sz w:val="24"/>
        </w:rPr>
        <w:t xml:space="preserve">O and NO under low oxygen availability. </w:t>
      </w:r>
      <w:r w:rsidRPr="00C41EB9">
        <w:rPr>
          <w:rFonts w:asciiTheme="majorHAnsi" w:hAnsiTheme="majorHAnsi" w:cs="Arial"/>
          <w:b/>
          <w:i/>
          <w:sz w:val="24"/>
        </w:rPr>
        <w:t xml:space="preserve">Proceedings of the National Academy of Sciences of the United States of America </w:t>
      </w:r>
      <w:r w:rsidRPr="003A014A">
        <w:rPr>
          <w:rFonts w:asciiTheme="majorHAnsi" w:hAnsiTheme="majorHAnsi" w:cs="Arial"/>
          <w:i/>
          <w:sz w:val="24"/>
        </w:rPr>
        <w:t>(</w:t>
      </w:r>
      <w:r w:rsidRPr="003A014A">
        <w:rPr>
          <w:rFonts w:asciiTheme="majorHAnsi" w:hAnsiTheme="majorHAnsi" w:cs="Arial"/>
          <w:b/>
          <w:i/>
          <w:sz w:val="24"/>
        </w:rPr>
        <w:t>PNAS</w:t>
      </w:r>
      <w:r w:rsidRPr="003A014A">
        <w:rPr>
          <w:rFonts w:asciiTheme="majorHAnsi" w:hAnsiTheme="majorHAnsi" w:cs="Arial"/>
          <w:i/>
          <w:sz w:val="24"/>
        </w:rPr>
        <w:t xml:space="preserve">). </w:t>
      </w:r>
      <w:r w:rsidRPr="003A014A">
        <w:rPr>
          <w:rFonts w:asciiTheme="majorHAnsi" w:hAnsiTheme="majorHAnsi" w:cs="Arial"/>
          <w:sz w:val="24"/>
        </w:rPr>
        <w:t>2013, 110 (16</w:t>
      </w:r>
      <w:r w:rsidR="00E22D58" w:rsidRPr="003A014A">
        <w:rPr>
          <w:rFonts w:asciiTheme="majorHAnsi" w:hAnsiTheme="majorHAnsi" w:cs="Arial"/>
          <w:sz w:val="24"/>
        </w:rPr>
        <w:t>): 6328-6333.doi</w:t>
      </w:r>
      <w:r w:rsidRPr="003A014A">
        <w:rPr>
          <w:rStyle w:val="slug-metadata-note"/>
          <w:rFonts w:asciiTheme="majorHAnsi" w:hAnsiTheme="majorHAnsi"/>
          <w:sz w:val="24"/>
        </w:rPr>
        <w:t xml:space="preserve">: </w:t>
      </w:r>
      <w:r w:rsidRPr="003A014A">
        <w:rPr>
          <w:rStyle w:val="slug-doi"/>
          <w:rFonts w:asciiTheme="majorHAnsi" w:hAnsiTheme="majorHAnsi"/>
          <w:sz w:val="24"/>
        </w:rPr>
        <w:t xml:space="preserve">10.1073/pnas.1219993110. </w:t>
      </w:r>
    </w:p>
    <w:p w14:paraId="67BE9365" w14:textId="0C208850" w:rsidR="00770F1B" w:rsidRPr="003A014A" w:rsidRDefault="00770F1B" w:rsidP="0079251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</w:rPr>
      </w:pPr>
      <w:r w:rsidRPr="00C41EB9">
        <w:rPr>
          <w:rFonts w:asciiTheme="majorHAnsi" w:hAnsiTheme="majorHAnsi" w:cs="Arial"/>
          <w:sz w:val="24"/>
          <w:u w:val="single"/>
        </w:rPr>
        <w:t>Xia Zhu</w:t>
      </w:r>
      <w:r w:rsidR="009506AA" w:rsidRPr="00C41EB9">
        <w:rPr>
          <w:rFonts w:asciiTheme="majorHAnsi" w:hAnsiTheme="majorHAnsi" w:cs="Arial"/>
          <w:sz w:val="24"/>
          <w:u w:val="single"/>
        </w:rPr>
        <w:t>*</w:t>
      </w:r>
      <w:r w:rsidRPr="003A014A">
        <w:rPr>
          <w:rFonts w:asciiTheme="majorHAnsi" w:hAnsiTheme="majorHAnsi" w:cs="Arial"/>
          <w:sz w:val="24"/>
        </w:rPr>
        <w:t xml:space="preserve">, </w:t>
      </w:r>
      <w:proofErr w:type="spellStart"/>
      <w:r w:rsidRPr="003A014A">
        <w:rPr>
          <w:rFonts w:asciiTheme="majorHAnsi" w:hAnsiTheme="majorHAnsi" w:cs="Arial"/>
          <w:sz w:val="24"/>
        </w:rPr>
        <w:t>Timthy</w:t>
      </w:r>
      <w:proofErr w:type="spellEnd"/>
      <w:r w:rsidRPr="003A014A">
        <w:rPr>
          <w:rFonts w:asciiTheme="majorHAnsi" w:hAnsiTheme="majorHAnsi" w:cs="Arial"/>
          <w:sz w:val="24"/>
        </w:rPr>
        <w:t xml:space="preserve"> A </w:t>
      </w:r>
      <w:proofErr w:type="spellStart"/>
      <w:r w:rsidRPr="003A014A">
        <w:rPr>
          <w:rFonts w:asciiTheme="majorHAnsi" w:hAnsiTheme="majorHAnsi" w:cs="Arial"/>
          <w:sz w:val="24"/>
        </w:rPr>
        <w:t>Doane</w:t>
      </w:r>
      <w:proofErr w:type="spellEnd"/>
      <w:r w:rsidRPr="003A014A">
        <w:rPr>
          <w:rFonts w:asciiTheme="majorHAnsi" w:hAnsiTheme="majorHAnsi" w:cs="Arial"/>
          <w:sz w:val="24"/>
        </w:rPr>
        <w:t xml:space="preserve">, Lucas C. R. Silva, William R Horwath. Iron: The Forgotten Driver of Nitrous Oxide Production in Soil. </w:t>
      </w:r>
      <w:proofErr w:type="spellStart"/>
      <w:r w:rsidR="00364B5E" w:rsidRPr="00C41EB9">
        <w:rPr>
          <w:rFonts w:asciiTheme="majorHAnsi" w:hAnsiTheme="majorHAnsi" w:cs="Arial"/>
          <w:b/>
          <w:i/>
          <w:sz w:val="24"/>
        </w:rPr>
        <w:t>P</w:t>
      </w:r>
      <w:r w:rsidR="00364B5E">
        <w:rPr>
          <w:rFonts w:asciiTheme="majorHAnsi" w:hAnsiTheme="majorHAnsi" w:cs="Arial"/>
          <w:b/>
          <w:i/>
          <w:sz w:val="24"/>
        </w:rPr>
        <w:t>L</w:t>
      </w:r>
      <w:r w:rsidR="00364B5E" w:rsidRPr="00C41EB9">
        <w:rPr>
          <w:rFonts w:asciiTheme="majorHAnsi" w:hAnsiTheme="majorHAnsi" w:cs="Arial"/>
          <w:b/>
          <w:i/>
          <w:sz w:val="24"/>
        </w:rPr>
        <w:t>o</w:t>
      </w:r>
      <w:r w:rsidR="00364B5E">
        <w:rPr>
          <w:rFonts w:asciiTheme="majorHAnsi" w:hAnsiTheme="majorHAnsi" w:cs="Arial"/>
          <w:b/>
          <w:i/>
          <w:sz w:val="24"/>
        </w:rPr>
        <w:t>S</w:t>
      </w:r>
      <w:proofErr w:type="spellEnd"/>
      <w:r w:rsidR="00364B5E" w:rsidRPr="00C41EB9">
        <w:rPr>
          <w:rFonts w:asciiTheme="majorHAnsi" w:hAnsiTheme="majorHAnsi" w:cs="Arial"/>
          <w:b/>
          <w:i/>
          <w:sz w:val="24"/>
        </w:rPr>
        <w:t xml:space="preserve"> </w:t>
      </w:r>
      <w:r w:rsidRPr="00C41EB9">
        <w:rPr>
          <w:rFonts w:asciiTheme="majorHAnsi" w:hAnsiTheme="majorHAnsi" w:cs="Arial"/>
          <w:b/>
          <w:i/>
          <w:sz w:val="24"/>
        </w:rPr>
        <w:t>One</w:t>
      </w:r>
      <w:r w:rsidRPr="00C41EB9">
        <w:rPr>
          <w:rFonts w:asciiTheme="majorHAnsi" w:hAnsiTheme="majorHAnsi" w:cs="Arial"/>
          <w:sz w:val="24"/>
        </w:rPr>
        <w:t>.</w:t>
      </w:r>
      <w:r w:rsidRPr="00634645">
        <w:rPr>
          <w:rFonts w:asciiTheme="majorHAnsi" w:hAnsiTheme="majorHAnsi" w:cs="Arial"/>
          <w:sz w:val="24"/>
        </w:rPr>
        <w:t xml:space="preserve"> </w:t>
      </w:r>
      <w:r w:rsidRPr="003A014A">
        <w:rPr>
          <w:rFonts w:asciiTheme="majorHAnsi" w:hAnsiTheme="majorHAnsi" w:cs="Arial"/>
          <w:sz w:val="24"/>
        </w:rPr>
        <w:t>2013</w:t>
      </w:r>
      <w:r w:rsidRPr="003A014A">
        <w:rPr>
          <w:rFonts w:asciiTheme="majorHAnsi" w:hAnsiTheme="majorHAnsi" w:cs="Arial"/>
          <w:i/>
          <w:sz w:val="24"/>
        </w:rPr>
        <w:t xml:space="preserve">, </w:t>
      </w:r>
      <w:r w:rsidRPr="003A014A">
        <w:rPr>
          <w:rFonts w:asciiTheme="majorHAnsi" w:hAnsiTheme="majorHAnsi" w:cs="Arial"/>
          <w:sz w:val="24"/>
        </w:rPr>
        <w:t xml:space="preserve">8(3): e60146. </w:t>
      </w:r>
      <w:proofErr w:type="spellStart"/>
      <w:r w:rsidR="00E22D58" w:rsidRPr="003A014A">
        <w:rPr>
          <w:rFonts w:asciiTheme="majorHAnsi" w:hAnsiTheme="majorHAnsi" w:cs="Arial"/>
          <w:sz w:val="24"/>
        </w:rPr>
        <w:t>doi</w:t>
      </w:r>
      <w:proofErr w:type="spellEnd"/>
      <w:r w:rsidR="00E22D58" w:rsidRPr="003A014A">
        <w:rPr>
          <w:rFonts w:asciiTheme="majorHAnsi" w:hAnsiTheme="majorHAnsi" w:cs="Arial"/>
          <w:sz w:val="24"/>
        </w:rPr>
        <w:t>: 10.1371/journal.pone</w:t>
      </w:r>
      <w:r w:rsidRPr="003A014A">
        <w:rPr>
          <w:rFonts w:asciiTheme="majorHAnsi" w:hAnsiTheme="majorHAnsi" w:cs="Arial"/>
          <w:sz w:val="24"/>
        </w:rPr>
        <w:t xml:space="preserve">.0060146. </w:t>
      </w:r>
    </w:p>
    <w:p w14:paraId="72127099" w14:textId="77777777" w:rsidR="00770F1B" w:rsidRPr="003A014A" w:rsidRDefault="00770F1B" w:rsidP="0079251A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Style w:val="slug-doi"/>
          <w:rFonts w:asciiTheme="majorHAnsi" w:hAnsiTheme="majorHAnsi"/>
          <w:sz w:val="24"/>
        </w:rPr>
      </w:pPr>
      <w:r w:rsidRPr="00C41EB9">
        <w:rPr>
          <w:rFonts w:asciiTheme="majorHAnsi" w:hAnsiTheme="majorHAnsi" w:cs="Arial"/>
          <w:sz w:val="24"/>
          <w:u w:val="single"/>
        </w:rPr>
        <w:lastRenderedPageBreak/>
        <w:t>Xia Zhu</w:t>
      </w:r>
      <w:r w:rsidR="009506AA" w:rsidRPr="00C41EB9">
        <w:rPr>
          <w:rFonts w:asciiTheme="majorHAnsi" w:hAnsiTheme="majorHAnsi" w:cs="Arial"/>
          <w:sz w:val="24"/>
          <w:u w:val="single"/>
        </w:rPr>
        <w:t>*</w:t>
      </w:r>
      <w:r w:rsidRPr="00C41EB9">
        <w:rPr>
          <w:rFonts w:asciiTheme="majorHAnsi" w:hAnsiTheme="majorHAnsi" w:cs="Arial"/>
          <w:sz w:val="24"/>
          <w:u w:val="single"/>
        </w:rPr>
        <w:t>,</w:t>
      </w:r>
      <w:r w:rsidRPr="003A014A">
        <w:rPr>
          <w:rFonts w:asciiTheme="majorHAnsi" w:hAnsiTheme="majorHAnsi" w:cs="Arial"/>
          <w:sz w:val="24"/>
        </w:rPr>
        <w:t xml:space="preserve"> Lucas C. R. Silva, </w:t>
      </w:r>
      <w:proofErr w:type="spellStart"/>
      <w:r w:rsidRPr="003A014A">
        <w:rPr>
          <w:rFonts w:asciiTheme="majorHAnsi" w:hAnsiTheme="majorHAnsi" w:cs="Arial"/>
          <w:sz w:val="24"/>
        </w:rPr>
        <w:t>Timthy</w:t>
      </w:r>
      <w:proofErr w:type="spellEnd"/>
      <w:r w:rsidRPr="003A014A">
        <w:rPr>
          <w:rFonts w:asciiTheme="majorHAnsi" w:hAnsiTheme="majorHAnsi" w:cs="Arial"/>
          <w:sz w:val="24"/>
        </w:rPr>
        <w:t xml:space="preserve"> A </w:t>
      </w:r>
      <w:proofErr w:type="spellStart"/>
      <w:r w:rsidRPr="003A014A">
        <w:rPr>
          <w:rFonts w:asciiTheme="majorHAnsi" w:hAnsiTheme="majorHAnsi" w:cs="Arial"/>
          <w:sz w:val="24"/>
        </w:rPr>
        <w:t>Doane</w:t>
      </w:r>
      <w:proofErr w:type="spellEnd"/>
      <w:r w:rsidRPr="003A014A">
        <w:rPr>
          <w:rFonts w:asciiTheme="majorHAnsi" w:hAnsiTheme="majorHAnsi" w:cs="Arial"/>
          <w:sz w:val="24"/>
        </w:rPr>
        <w:t>, Ning Wu, William R Horwath. Quantifying the effects of compost application, water content and nitrogen fertilization on N</w:t>
      </w:r>
      <w:r w:rsidRPr="003A014A">
        <w:rPr>
          <w:rFonts w:asciiTheme="majorHAnsi" w:hAnsiTheme="majorHAnsi" w:cs="Arial"/>
          <w:sz w:val="24"/>
          <w:vertAlign w:val="subscript"/>
        </w:rPr>
        <w:t>2</w:t>
      </w:r>
      <w:r w:rsidRPr="003A014A">
        <w:rPr>
          <w:rFonts w:asciiTheme="majorHAnsi" w:hAnsiTheme="majorHAnsi" w:cs="Arial"/>
          <w:sz w:val="24"/>
        </w:rPr>
        <w:t xml:space="preserve">O emissions in ten agricultural soils. </w:t>
      </w:r>
      <w:r w:rsidRPr="00C41EB9">
        <w:rPr>
          <w:rFonts w:asciiTheme="majorHAnsi" w:hAnsiTheme="majorHAnsi" w:cs="Arial"/>
          <w:b/>
          <w:i/>
          <w:sz w:val="24"/>
        </w:rPr>
        <w:t>Journal of Environmental Quality</w:t>
      </w:r>
      <w:r w:rsidRPr="00C41EB9">
        <w:rPr>
          <w:rFonts w:asciiTheme="majorHAnsi" w:hAnsiTheme="majorHAnsi" w:cs="Arial"/>
          <w:b/>
          <w:sz w:val="24"/>
        </w:rPr>
        <w:t>.</w:t>
      </w:r>
      <w:r w:rsidRPr="003A014A">
        <w:rPr>
          <w:rFonts w:asciiTheme="majorHAnsi" w:hAnsiTheme="majorHAnsi" w:cs="Arial"/>
          <w:sz w:val="24"/>
        </w:rPr>
        <w:t xml:space="preserve"> 2013, 42(3):</w:t>
      </w:r>
      <w:r w:rsidRPr="003A014A">
        <w:rPr>
          <w:rStyle w:val="HTMLCite"/>
          <w:rFonts w:asciiTheme="majorHAnsi" w:hAnsiTheme="majorHAnsi"/>
          <w:i w:val="0"/>
          <w:sz w:val="24"/>
        </w:rPr>
        <w:t> 912-918.</w:t>
      </w:r>
      <w:r w:rsidRPr="003A014A">
        <w:rPr>
          <w:rStyle w:val="HTMLCite"/>
          <w:rFonts w:asciiTheme="majorHAnsi" w:hAnsiTheme="majorHAnsi"/>
          <w:sz w:val="24"/>
        </w:rPr>
        <w:t xml:space="preserve"> </w:t>
      </w:r>
      <w:proofErr w:type="spellStart"/>
      <w:r w:rsidRPr="003A014A">
        <w:rPr>
          <w:rFonts w:asciiTheme="majorHAnsi" w:hAnsiTheme="majorHAnsi"/>
          <w:sz w:val="24"/>
        </w:rPr>
        <w:t>doi</w:t>
      </w:r>
      <w:proofErr w:type="spellEnd"/>
      <w:r w:rsidRPr="003A014A">
        <w:rPr>
          <w:rFonts w:asciiTheme="majorHAnsi" w:hAnsiTheme="majorHAnsi"/>
          <w:sz w:val="24"/>
        </w:rPr>
        <w:t xml:space="preserve">: </w:t>
      </w:r>
      <w:r w:rsidRPr="003A014A">
        <w:rPr>
          <w:rStyle w:val="slug-doi"/>
          <w:rFonts w:asciiTheme="majorHAnsi" w:hAnsiTheme="majorHAnsi"/>
          <w:sz w:val="24"/>
        </w:rPr>
        <w:t xml:space="preserve">10.2134/jeq2012.0445.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  <w:gridCol w:w="6"/>
      </w:tblGrid>
      <w:tr w:rsidR="00770F1B" w:rsidRPr="003A014A" w14:paraId="1B734A43" w14:textId="77777777" w:rsidTr="00E1581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90255B" w14:textId="2F740423" w:rsidR="00770F1B" w:rsidRPr="003A014A" w:rsidRDefault="00770F1B" w:rsidP="0079251A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="Arial"/>
                <w:i/>
                <w:sz w:val="24"/>
              </w:rPr>
            </w:pPr>
            <w:r w:rsidRPr="003A014A">
              <w:rPr>
                <w:rFonts w:asciiTheme="majorHAnsi" w:hAnsiTheme="majorHAnsi" w:cs="Arial"/>
                <w:sz w:val="24"/>
              </w:rPr>
              <w:t xml:space="preserve">Liu Lin, </w:t>
            </w:r>
            <w:r w:rsidRPr="00C41EB9">
              <w:rPr>
                <w:rFonts w:asciiTheme="majorHAnsi" w:hAnsiTheme="majorHAnsi" w:cs="Arial"/>
                <w:sz w:val="24"/>
                <w:u w:val="single"/>
              </w:rPr>
              <w:t>Xia Zhu</w:t>
            </w:r>
            <w:r w:rsidRPr="003A014A">
              <w:rPr>
                <w:rFonts w:asciiTheme="majorHAnsi" w:hAnsiTheme="majorHAnsi" w:cs="Arial"/>
                <w:sz w:val="24"/>
              </w:rPr>
              <w:t xml:space="preserve">, </w:t>
            </w:r>
            <w:proofErr w:type="spellStart"/>
            <w:r w:rsidRPr="003A014A">
              <w:rPr>
                <w:rFonts w:asciiTheme="majorHAnsi" w:hAnsiTheme="majorHAnsi" w:cs="Arial"/>
                <w:sz w:val="24"/>
              </w:rPr>
              <w:t>Geng</w:t>
            </w:r>
            <w:proofErr w:type="spellEnd"/>
            <w:r w:rsidRPr="003A014A">
              <w:rPr>
                <w:rFonts w:asciiTheme="majorHAnsi" w:hAnsiTheme="majorHAnsi" w:cs="Arial"/>
                <w:sz w:val="24"/>
              </w:rPr>
              <w:t xml:space="preserve"> Sun, Peng Luo. Effects of simulated warming and fertilization on activities of soil enzymes in alpine meadow. </w:t>
            </w:r>
            <w:hyperlink r:id="rId14" w:history="1">
              <w:proofErr w:type="spellStart"/>
              <w:r w:rsidRPr="00C41EB9">
                <w:rPr>
                  <w:rFonts w:asciiTheme="majorHAnsi" w:hAnsiTheme="majorHAnsi" w:cs="Arial"/>
                  <w:b/>
                  <w:i/>
                  <w:sz w:val="24"/>
                  <w:u w:val="single"/>
                </w:rPr>
                <w:t>Pratacultural</w:t>
              </w:r>
              <w:proofErr w:type="spellEnd"/>
              <w:r w:rsidRPr="00C41EB9">
                <w:rPr>
                  <w:rFonts w:asciiTheme="majorHAnsi" w:hAnsiTheme="majorHAnsi" w:cs="Arial"/>
                  <w:b/>
                  <w:i/>
                  <w:sz w:val="24"/>
                  <w:u w:val="single"/>
                </w:rPr>
                <w:t xml:space="preserve"> Science</w:t>
              </w:r>
            </w:hyperlink>
            <w:r w:rsidRPr="003A014A">
              <w:rPr>
                <w:rFonts w:asciiTheme="majorHAnsi" w:hAnsiTheme="majorHAnsi" w:cs="Arial"/>
                <w:sz w:val="24"/>
              </w:rPr>
              <w:t>. 2011, 28 (8):1405-1410</w:t>
            </w:r>
            <w:r w:rsidR="004608B1">
              <w:rPr>
                <w:rFonts w:asciiTheme="majorHAnsi" w:hAnsiTheme="majorHAnsi" w:cs="Arial"/>
                <w:sz w:val="24"/>
              </w:rPr>
              <w:t>.</w:t>
            </w:r>
            <w:r w:rsidRPr="003A014A">
              <w:rPr>
                <w:rFonts w:asciiTheme="majorHAnsi" w:hAnsiTheme="majorHAnsi" w:cs="Arial"/>
                <w:i/>
                <w:sz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CF5C42A" w14:textId="77777777" w:rsidR="00770F1B" w:rsidRPr="003A014A" w:rsidRDefault="00770F1B" w:rsidP="0079251A">
            <w:pPr>
              <w:widowControl w:val="0"/>
              <w:jc w:val="both"/>
              <w:rPr>
                <w:rFonts w:asciiTheme="majorHAnsi" w:hAnsiTheme="majorHAnsi" w:cs="Arial"/>
              </w:rPr>
            </w:pPr>
          </w:p>
        </w:tc>
      </w:tr>
    </w:tbl>
    <w:p w14:paraId="385E1027" w14:textId="10CF7D1F" w:rsidR="00770F1B" w:rsidRPr="003A014A" w:rsidRDefault="00770F1B" w:rsidP="0079251A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Theme="majorHAnsi" w:hAnsiTheme="majorHAnsi" w:cs="Arial"/>
          <w:sz w:val="24"/>
        </w:rPr>
      </w:pPr>
      <w:r w:rsidRPr="00C41EB9">
        <w:rPr>
          <w:rFonts w:asciiTheme="majorHAnsi" w:hAnsiTheme="majorHAnsi" w:cs="Arial"/>
          <w:sz w:val="24"/>
          <w:u w:val="single"/>
        </w:rPr>
        <w:t>Xia Zhu</w:t>
      </w:r>
      <w:r w:rsidRPr="003A014A">
        <w:rPr>
          <w:rFonts w:asciiTheme="majorHAnsi" w:hAnsiTheme="majorHAnsi" w:cs="Arial"/>
          <w:sz w:val="24"/>
        </w:rPr>
        <w:t xml:space="preserve">, Han </w:t>
      </w:r>
      <w:proofErr w:type="spellStart"/>
      <w:r w:rsidRPr="003A014A">
        <w:rPr>
          <w:rFonts w:asciiTheme="majorHAnsi" w:hAnsiTheme="majorHAnsi" w:cs="Arial"/>
          <w:sz w:val="24"/>
        </w:rPr>
        <w:t>Xiaozeng</w:t>
      </w:r>
      <w:proofErr w:type="spellEnd"/>
      <w:r w:rsidRPr="003A014A">
        <w:rPr>
          <w:rFonts w:asciiTheme="majorHAnsi" w:hAnsiTheme="majorHAnsi" w:cs="Arial"/>
          <w:sz w:val="24"/>
        </w:rPr>
        <w:t xml:space="preserve">, Wang </w:t>
      </w:r>
      <w:proofErr w:type="spellStart"/>
      <w:r w:rsidRPr="003A014A">
        <w:rPr>
          <w:rFonts w:asciiTheme="majorHAnsi" w:hAnsiTheme="majorHAnsi" w:cs="Arial"/>
          <w:sz w:val="24"/>
        </w:rPr>
        <w:t>Fengju</w:t>
      </w:r>
      <w:proofErr w:type="spellEnd"/>
      <w:r w:rsidRPr="003A014A">
        <w:rPr>
          <w:rFonts w:asciiTheme="majorHAnsi" w:hAnsiTheme="majorHAnsi" w:cs="Arial"/>
          <w:sz w:val="24"/>
        </w:rPr>
        <w:t xml:space="preserve">. The Characteristics of Nitrogen Use Efficiency and Soil Nitrogen supplying after Long-term Fertilization in Black Soil. </w:t>
      </w:r>
      <w:r w:rsidRPr="00C41EB9">
        <w:rPr>
          <w:rFonts w:asciiTheme="majorHAnsi" w:hAnsiTheme="majorHAnsi" w:cs="Arial"/>
          <w:b/>
          <w:i/>
          <w:sz w:val="24"/>
        </w:rPr>
        <w:t>System Sciences and Comprehensive Studies in Agriculture</w:t>
      </w:r>
      <w:r w:rsidRPr="003A014A">
        <w:rPr>
          <w:rFonts w:asciiTheme="majorHAnsi" w:hAnsiTheme="majorHAnsi" w:cs="Arial"/>
          <w:sz w:val="24"/>
        </w:rPr>
        <w:t>, 2010, 26(5)</w:t>
      </w:r>
      <w:r w:rsidR="004608B1">
        <w:rPr>
          <w:rFonts w:asciiTheme="majorHAnsi" w:hAnsiTheme="majorHAnsi" w:cs="Arial"/>
          <w:sz w:val="24"/>
        </w:rPr>
        <w:t>.</w:t>
      </w:r>
    </w:p>
    <w:p w14:paraId="5992880C" w14:textId="706F32E4" w:rsidR="00770F1B" w:rsidRPr="003A014A" w:rsidRDefault="00770F1B" w:rsidP="0079251A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asciiTheme="majorHAnsi" w:hAnsiTheme="majorHAnsi" w:cs="Arial"/>
          <w:sz w:val="24"/>
        </w:rPr>
      </w:pPr>
      <w:r w:rsidRPr="00C41EB9">
        <w:rPr>
          <w:rFonts w:asciiTheme="majorHAnsi" w:hAnsiTheme="majorHAnsi" w:cs="Arial"/>
          <w:sz w:val="24"/>
          <w:u w:val="single"/>
        </w:rPr>
        <w:t>Xia Zhu</w:t>
      </w:r>
      <w:r w:rsidRPr="003A014A">
        <w:rPr>
          <w:rFonts w:asciiTheme="majorHAnsi" w:hAnsiTheme="majorHAnsi" w:cs="Arial"/>
          <w:sz w:val="24"/>
        </w:rPr>
        <w:t xml:space="preserve">, Han </w:t>
      </w:r>
      <w:proofErr w:type="spellStart"/>
      <w:r w:rsidRPr="003A014A">
        <w:rPr>
          <w:rFonts w:asciiTheme="majorHAnsi" w:hAnsiTheme="majorHAnsi" w:cs="Arial"/>
          <w:sz w:val="24"/>
        </w:rPr>
        <w:t>Xiaozeng</w:t>
      </w:r>
      <w:proofErr w:type="spellEnd"/>
      <w:r w:rsidRPr="003A014A">
        <w:rPr>
          <w:rFonts w:asciiTheme="majorHAnsi" w:hAnsiTheme="majorHAnsi" w:cs="Arial"/>
          <w:sz w:val="24"/>
        </w:rPr>
        <w:t xml:space="preserve">, </w:t>
      </w:r>
      <w:proofErr w:type="spellStart"/>
      <w:r w:rsidRPr="003A014A">
        <w:rPr>
          <w:rFonts w:asciiTheme="majorHAnsi" w:hAnsiTheme="majorHAnsi" w:cs="Arial"/>
          <w:sz w:val="24"/>
        </w:rPr>
        <w:t>Qiao</w:t>
      </w:r>
      <w:proofErr w:type="spellEnd"/>
      <w:r w:rsidRPr="003A014A">
        <w:rPr>
          <w:rFonts w:asciiTheme="majorHAnsi" w:hAnsiTheme="majorHAnsi" w:cs="Arial"/>
          <w:sz w:val="24"/>
        </w:rPr>
        <w:t xml:space="preserve"> </w:t>
      </w:r>
      <w:proofErr w:type="spellStart"/>
      <w:r w:rsidRPr="003A014A">
        <w:rPr>
          <w:rFonts w:asciiTheme="majorHAnsi" w:hAnsiTheme="majorHAnsi" w:cs="Arial"/>
          <w:sz w:val="24"/>
        </w:rPr>
        <w:t>Yunfa</w:t>
      </w:r>
      <w:proofErr w:type="spellEnd"/>
      <w:r w:rsidRPr="003A014A">
        <w:rPr>
          <w:rFonts w:asciiTheme="majorHAnsi" w:hAnsiTheme="majorHAnsi" w:cs="Arial"/>
          <w:sz w:val="24"/>
        </w:rPr>
        <w:t xml:space="preserve">. Influence of Soluble Carbon and Nitrogen on N2O Emission from Different Thermal Zones Soil. </w:t>
      </w:r>
      <w:r w:rsidRPr="00C41EB9">
        <w:rPr>
          <w:rFonts w:asciiTheme="majorHAnsi" w:hAnsiTheme="majorHAnsi" w:cs="Arial"/>
          <w:b/>
          <w:i/>
          <w:sz w:val="24"/>
        </w:rPr>
        <w:t xml:space="preserve">Journal of </w:t>
      </w:r>
      <w:proofErr w:type="spellStart"/>
      <w:r w:rsidRPr="00C41EB9">
        <w:rPr>
          <w:rFonts w:asciiTheme="majorHAnsi" w:hAnsiTheme="majorHAnsi" w:cs="Arial"/>
          <w:b/>
          <w:i/>
          <w:sz w:val="24"/>
        </w:rPr>
        <w:t>Agro</w:t>
      </w:r>
      <w:proofErr w:type="spellEnd"/>
      <w:r w:rsidRPr="00C41EB9">
        <w:rPr>
          <w:rFonts w:asciiTheme="majorHAnsi" w:hAnsiTheme="majorHAnsi" w:cs="Arial"/>
          <w:b/>
          <w:i/>
          <w:sz w:val="24"/>
        </w:rPr>
        <w:t>-environment Science</w:t>
      </w:r>
      <w:r w:rsidRPr="003A014A">
        <w:rPr>
          <w:rFonts w:asciiTheme="majorHAnsi" w:hAnsiTheme="majorHAnsi" w:cs="Arial"/>
          <w:sz w:val="24"/>
        </w:rPr>
        <w:t>, 2009, 28(6): 2637-2644</w:t>
      </w:r>
      <w:r w:rsidR="004608B1">
        <w:rPr>
          <w:rFonts w:asciiTheme="majorHAnsi" w:hAnsiTheme="majorHAnsi" w:cs="Arial"/>
          <w:sz w:val="24"/>
        </w:rPr>
        <w:t>.</w:t>
      </w:r>
    </w:p>
    <w:p w14:paraId="166B6D1B" w14:textId="63FA60A3" w:rsidR="00770F1B" w:rsidRPr="003A014A" w:rsidRDefault="00770F1B" w:rsidP="0079251A">
      <w:pPr>
        <w:pStyle w:val="ListParagraph"/>
        <w:widowControl w:val="0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="Arial"/>
          <w:sz w:val="24"/>
        </w:rPr>
      </w:pPr>
      <w:r w:rsidRPr="003A014A">
        <w:rPr>
          <w:rFonts w:asciiTheme="majorHAnsi" w:hAnsiTheme="majorHAnsi" w:cs="Arial"/>
          <w:sz w:val="24"/>
        </w:rPr>
        <w:t xml:space="preserve">Han </w:t>
      </w:r>
      <w:proofErr w:type="spellStart"/>
      <w:r w:rsidRPr="003A014A">
        <w:rPr>
          <w:rFonts w:asciiTheme="majorHAnsi" w:hAnsiTheme="majorHAnsi" w:cs="Arial"/>
          <w:sz w:val="24"/>
        </w:rPr>
        <w:t>Xiaozeng</w:t>
      </w:r>
      <w:proofErr w:type="spellEnd"/>
      <w:r w:rsidRPr="003A014A">
        <w:rPr>
          <w:rFonts w:asciiTheme="majorHAnsi" w:hAnsiTheme="majorHAnsi" w:cs="Arial"/>
          <w:sz w:val="24"/>
        </w:rPr>
        <w:t xml:space="preserve">, </w:t>
      </w:r>
      <w:r w:rsidRPr="00C41EB9">
        <w:rPr>
          <w:rFonts w:asciiTheme="majorHAnsi" w:hAnsiTheme="majorHAnsi" w:cs="Arial"/>
          <w:sz w:val="24"/>
          <w:u w:val="single"/>
        </w:rPr>
        <w:t>Xia Zhu</w:t>
      </w:r>
      <w:r w:rsidRPr="003A014A">
        <w:rPr>
          <w:rFonts w:asciiTheme="majorHAnsi" w:hAnsiTheme="majorHAnsi" w:cs="Arial"/>
          <w:sz w:val="24"/>
        </w:rPr>
        <w:t xml:space="preserve">, </w:t>
      </w:r>
      <w:proofErr w:type="spellStart"/>
      <w:r w:rsidRPr="003A014A">
        <w:rPr>
          <w:rFonts w:asciiTheme="majorHAnsi" w:hAnsiTheme="majorHAnsi" w:cs="Arial"/>
          <w:sz w:val="24"/>
        </w:rPr>
        <w:t>Qiao</w:t>
      </w:r>
      <w:proofErr w:type="spellEnd"/>
      <w:r w:rsidRPr="003A014A">
        <w:rPr>
          <w:rFonts w:asciiTheme="majorHAnsi" w:hAnsiTheme="majorHAnsi" w:cs="Arial"/>
          <w:sz w:val="24"/>
        </w:rPr>
        <w:t xml:space="preserve"> </w:t>
      </w:r>
      <w:proofErr w:type="spellStart"/>
      <w:r w:rsidRPr="003A014A">
        <w:rPr>
          <w:rFonts w:asciiTheme="majorHAnsi" w:hAnsiTheme="majorHAnsi" w:cs="Arial"/>
          <w:sz w:val="24"/>
        </w:rPr>
        <w:t>Yunfa</w:t>
      </w:r>
      <w:proofErr w:type="spellEnd"/>
      <w:r w:rsidRPr="003A014A">
        <w:rPr>
          <w:rFonts w:asciiTheme="majorHAnsi" w:hAnsiTheme="majorHAnsi" w:cs="Arial"/>
          <w:sz w:val="24"/>
        </w:rPr>
        <w:t xml:space="preserve">. Influence of Long-term Fertilization on Nitrogen Supply Capacity in Different Thermal Zones Soil. </w:t>
      </w:r>
      <w:r w:rsidRPr="00C41EB9">
        <w:rPr>
          <w:rFonts w:asciiTheme="majorHAnsi" w:hAnsiTheme="majorHAnsi" w:cs="Arial"/>
          <w:b/>
          <w:i/>
          <w:sz w:val="24"/>
        </w:rPr>
        <w:t xml:space="preserve">Acta Agriculture </w:t>
      </w:r>
      <w:proofErr w:type="spellStart"/>
      <w:r w:rsidRPr="00C41EB9">
        <w:rPr>
          <w:rFonts w:asciiTheme="majorHAnsi" w:hAnsiTheme="majorHAnsi" w:cs="Arial"/>
          <w:b/>
          <w:i/>
          <w:sz w:val="24"/>
        </w:rPr>
        <w:t>Boreali-Sinica</w:t>
      </w:r>
      <w:proofErr w:type="spellEnd"/>
      <w:r w:rsidRPr="003A014A">
        <w:rPr>
          <w:rFonts w:asciiTheme="majorHAnsi" w:hAnsiTheme="majorHAnsi" w:cs="Arial"/>
          <w:sz w:val="24"/>
        </w:rPr>
        <w:t>, 2009, 24(5):1-5</w:t>
      </w:r>
      <w:r w:rsidR="004608B1">
        <w:rPr>
          <w:rFonts w:asciiTheme="majorHAnsi" w:hAnsiTheme="majorHAnsi" w:cs="Arial"/>
          <w:sz w:val="24"/>
        </w:rPr>
        <w:t>.</w:t>
      </w:r>
    </w:p>
    <w:p w14:paraId="2D9A292E" w14:textId="4780E974" w:rsidR="00770F1B" w:rsidRPr="003A014A" w:rsidRDefault="00770F1B" w:rsidP="0079251A">
      <w:pPr>
        <w:pStyle w:val="ListParagraph"/>
        <w:widowControl w:val="0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="Arial"/>
          <w:sz w:val="24"/>
        </w:rPr>
      </w:pPr>
      <w:r w:rsidRPr="00C41EB9">
        <w:rPr>
          <w:rFonts w:asciiTheme="majorHAnsi" w:hAnsiTheme="majorHAnsi" w:cs="Arial"/>
          <w:sz w:val="24"/>
          <w:u w:val="single"/>
        </w:rPr>
        <w:t>Xia Zhu</w:t>
      </w:r>
      <w:r w:rsidRPr="003A014A">
        <w:rPr>
          <w:rFonts w:asciiTheme="majorHAnsi" w:hAnsiTheme="majorHAnsi" w:cs="Arial"/>
          <w:sz w:val="24"/>
        </w:rPr>
        <w:t xml:space="preserve">, Han </w:t>
      </w:r>
      <w:proofErr w:type="spellStart"/>
      <w:r w:rsidRPr="003A014A">
        <w:rPr>
          <w:rFonts w:asciiTheme="majorHAnsi" w:hAnsiTheme="majorHAnsi" w:cs="Arial"/>
          <w:sz w:val="24"/>
        </w:rPr>
        <w:t>Xiaozeng</w:t>
      </w:r>
      <w:proofErr w:type="spellEnd"/>
      <w:r w:rsidRPr="003A014A">
        <w:rPr>
          <w:rFonts w:asciiTheme="majorHAnsi" w:hAnsiTheme="majorHAnsi" w:cs="Arial"/>
          <w:sz w:val="24"/>
        </w:rPr>
        <w:t xml:space="preserve">, </w:t>
      </w:r>
      <w:proofErr w:type="spellStart"/>
      <w:r w:rsidRPr="003A014A">
        <w:rPr>
          <w:rFonts w:asciiTheme="majorHAnsi" w:hAnsiTheme="majorHAnsi" w:cs="Arial"/>
          <w:sz w:val="24"/>
        </w:rPr>
        <w:t>Qiao</w:t>
      </w:r>
      <w:proofErr w:type="spellEnd"/>
      <w:r w:rsidRPr="003A014A">
        <w:rPr>
          <w:rFonts w:asciiTheme="majorHAnsi" w:hAnsiTheme="majorHAnsi" w:cs="Arial"/>
          <w:sz w:val="24"/>
        </w:rPr>
        <w:t xml:space="preserve"> </w:t>
      </w:r>
      <w:proofErr w:type="spellStart"/>
      <w:r w:rsidRPr="003A014A">
        <w:rPr>
          <w:rFonts w:asciiTheme="majorHAnsi" w:hAnsiTheme="majorHAnsi" w:cs="Arial"/>
          <w:sz w:val="24"/>
        </w:rPr>
        <w:t>Yunfa</w:t>
      </w:r>
      <w:proofErr w:type="spellEnd"/>
      <w:r w:rsidRPr="003A014A">
        <w:rPr>
          <w:rFonts w:asciiTheme="majorHAnsi" w:hAnsiTheme="majorHAnsi" w:cs="Arial"/>
          <w:sz w:val="24"/>
        </w:rPr>
        <w:t xml:space="preserve">. Influence of Soluble Carbon and Nitrogen on Ammonia Volatilization from Different Thermal Zones Soil. </w:t>
      </w:r>
      <w:r w:rsidRPr="00C41EB9">
        <w:rPr>
          <w:rFonts w:asciiTheme="majorHAnsi" w:hAnsiTheme="majorHAnsi" w:cs="Arial"/>
          <w:b/>
          <w:i/>
          <w:sz w:val="24"/>
        </w:rPr>
        <w:t>Environment</w:t>
      </w:r>
      <w:r w:rsidR="004A2B49">
        <w:rPr>
          <w:rFonts w:asciiTheme="majorHAnsi" w:hAnsiTheme="majorHAnsi" w:cs="Arial"/>
          <w:b/>
          <w:i/>
          <w:sz w:val="24"/>
        </w:rPr>
        <w:t>al</w:t>
      </w:r>
      <w:r w:rsidRPr="00C41EB9">
        <w:rPr>
          <w:rFonts w:asciiTheme="majorHAnsi" w:hAnsiTheme="majorHAnsi" w:cs="Arial" w:hint="eastAsia"/>
          <w:b/>
          <w:i/>
          <w:sz w:val="24"/>
        </w:rPr>
        <w:t xml:space="preserve"> </w:t>
      </w:r>
      <w:r w:rsidRPr="00C41EB9">
        <w:rPr>
          <w:rFonts w:asciiTheme="majorHAnsi" w:hAnsiTheme="majorHAnsi" w:cs="Arial"/>
          <w:b/>
          <w:i/>
          <w:sz w:val="24"/>
        </w:rPr>
        <w:t>Science</w:t>
      </w:r>
      <w:r w:rsidRPr="003A014A">
        <w:rPr>
          <w:rFonts w:asciiTheme="majorHAnsi" w:hAnsiTheme="majorHAnsi" w:cs="Arial"/>
          <w:sz w:val="24"/>
        </w:rPr>
        <w:t>, 2009, 30 (12): 25-30</w:t>
      </w:r>
      <w:r w:rsidR="004608B1">
        <w:rPr>
          <w:rFonts w:asciiTheme="majorHAnsi" w:hAnsiTheme="majorHAnsi" w:cs="Arial"/>
          <w:sz w:val="24"/>
        </w:rPr>
        <w:t>.</w:t>
      </w:r>
      <w:r w:rsidR="00607AD4" w:rsidRPr="003A014A">
        <w:rPr>
          <w:rFonts w:asciiTheme="majorHAnsi" w:hAnsiTheme="majorHAnsi" w:cs="Arial" w:hint="eastAsia"/>
          <w:sz w:val="24"/>
        </w:rPr>
        <w:t xml:space="preserve"> </w:t>
      </w:r>
    </w:p>
    <w:p w14:paraId="10A6B9E1" w14:textId="68B037F9" w:rsidR="00770F1B" w:rsidRDefault="00770F1B" w:rsidP="0079251A">
      <w:pPr>
        <w:pStyle w:val="ListParagraph"/>
        <w:widowControl w:val="0"/>
        <w:numPr>
          <w:ilvl w:val="0"/>
          <w:numId w:val="11"/>
        </w:numPr>
        <w:spacing w:after="120" w:line="240" w:lineRule="auto"/>
        <w:jc w:val="both"/>
        <w:rPr>
          <w:rFonts w:asciiTheme="majorHAnsi" w:hAnsiTheme="majorHAnsi" w:cs="Arial"/>
          <w:sz w:val="24"/>
        </w:rPr>
      </w:pPr>
      <w:r w:rsidRPr="00C41EB9">
        <w:rPr>
          <w:rFonts w:asciiTheme="majorHAnsi" w:hAnsiTheme="majorHAnsi" w:cs="Arial"/>
          <w:sz w:val="24"/>
          <w:u w:val="single"/>
        </w:rPr>
        <w:t>Xia Zhu</w:t>
      </w:r>
      <w:r w:rsidRPr="003A014A">
        <w:rPr>
          <w:rFonts w:asciiTheme="majorHAnsi" w:hAnsiTheme="majorHAnsi" w:cs="Arial"/>
          <w:sz w:val="24"/>
        </w:rPr>
        <w:t xml:space="preserve">, Han </w:t>
      </w:r>
      <w:proofErr w:type="spellStart"/>
      <w:r w:rsidRPr="003A014A">
        <w:rPr>
          <w:rFonts w:asciiTheme="majorHAnsi" w:hAnsiTheme="majorHAnsi" w:cs="Arial"/>
          <w:sz w:val="24"/>
        </w:rPr>
        <w:t>Xiaozeng</w:t>
      </w:r>
      <w:proofErr w:type="spellEnd"/>
      <w:r w:rsidRPr="003A014A">
        <w:rPr>
          <w:rFonts w:asciiTheme="majorHAnsi" w:hAnsiTheme="majorHAnsi" w:cs="Arial"/>
          <w:sz w:val="24"/>
        </w:rPr>
        <w:t xml:space="preserve">. Effects of Land Use on Nitrogen Content in Black Soil. </w:t>
      </w:r>
      <w:r w:rsidRPr="00C41EB9">
        <w:rPr>
          <w:rFonts w:asciiTheme="majorHAnsi" w:hAnsiTheme="majorHAnsi" w:cs="Arial"/>
          <w:b/>
          <w:i/>
          <w:sz w:val="24"/>
        </w:rPr>
        <w:t>Jiangsu Journal of Agricultural Sciences</w:t>
      </w:r>
      <w:r w:rsidRPr="003A014A">
        <w:rPr>
          <w:rFonts w:asciiTheme="majorHAnsi" w:hAnsiTheme="majorHAnsi" w:cs="Arial"/>
          <w:sz w:val="24"/>
        </w:rPr>
        <w:t>, 2008, 24(6):843-847</w:t>
      </w:r>
      <w:r w:rsidR="004608B1">
        <w:rPr>
          <w:rFonts w:asciiTheme="majorHAnsi" w:hAnsiTheme="majorHAnsi" w:cs="Arial"/>
          <w:sz w:val="24"/>
        </w:rPr>
        <w:t>.</w:t>
      </w:r>
      <w:r w:rsidR="00607AD4" w:rsidRPr="003A014A">
        <w:rPr>
          <w:rFonts w:asciiTheme="majorHAnsi" w:hAnsiTheme="majorHAnsi" w:cs="Arial" w:hint="eastAsia"/>
          <w:sz w:val="24"/>
        </w:rPr>
        <w:t xml:space="preserve"> </w:t>
      </w:r>
    </w:p>
    <w:p w14:paraId="554FFA5E" w14:textId="3A40BE6E" w:rsidR="003B1A26" w:rsidRPr="00857E7C" w:rsidRDefault="003B1A26" w:rsidP="0079251A">
      <w:pPr>
        <w:pStyle w:val="ListParagraph"/>
        <w:widowControl w:val="0"/>
        <w:spacing w:after="120" w:line="240" w:lineRule="auto"/>
        <w:jc w:val="both"/>
        <w:rPr>
          <w:rFonts w:asciiTheme="majorHAnsi" w:hAnsiTheme="majorHAnsi" w:cs="Arial"/>
          <w:sz w:val="11"/>
        </w:rPr>
      </w:pPr>
    </w:p>
    <w:p w14:paraId="74A64D09" w14:textId="0FEF2F9A" w:rsidR="00742E9E" w:rsidRPr="003D2C85" w:rsidRDefault="00742E9E" w:rsidP="0079251A">
      <w:pPr>
        <w:jc w:val="both"/>
        <w:rPr>
          <w:rFonts w:asciiTheme="majorHAnsi" w:hAnsiTheme="majorHAnsi" w:cs="Arial"/>
          <w:b/>
          <w:spacing w:val="-2"/>
          <w:sz w:val="26"/>
          <w:szCs w:val="26"/>
        </w:rPr>
      </w:pPr>
      <w:r>
        <w:rPr>
          <w:rFonts w:asciiTheme="majorHAnsi" w:hAnsiTheme="majorHAnsi" w:cs="Arial"/>
          <w:b/>
          <w:spacing w:val="-2"/>
          <w:sz w:val="26"/>
          <w:szCs w:val="26"/>
        </w:rPr>
        <w:t>BOOK CHAPTER</w:t>
      </w:r>
      <w:r w:rsidR="00935E41">
        <w:rPr>
          <w:rFonts w:asciiTheme="majorHAnsi" w:hAnsiTheme="majorHAnsi" w:cs="Arial"/>
          <w:b/>
          <w:spacing w:val="-2"/>
          <w:sz w:val="26"/>
          <w:szCs w:val="26"/>
        </w:rPr>
        <w:t>S</w:t>
      </w:r>
    </w:p>
    <w:p w14:paraId="2AE653F9" w14:textId="77777777" w:rsidR="00742E9E" w:rsidRDefault="00742E9E" w:rsidP="0079251A">
      <w:pPr>
        <w:tabs>
          <w:tab w:val="left" w:pos="6480"/>
        </w:tabs>
        <w:rPr>
          <w:rFonts w:ascii="Arial" w:eastAsia="Arial" w:hAnsi="Arial" w:cs="Arial"/>
          <w:sz w:val="20"/>
        </w:rPr>
      </w:pPr>
      <w:r w:rsidRPr="00F15CE9">
        <w:rPr>
          <w:rFonts w:ascii="Arial" w:eastAsia="Arial" w:hAnsi="Arial" w:cs="Arial"/>
          <w:sz w:val="20"/>
        </w:rPr>
        <w:t>──────────────────────────────────────────────────────────────────</w:t>
      </w:r>
    </w:p>
    <w:p w14:paraId="59E800F3" w14:textId="71D4003A" w:rsidR="006764F4" w:rsidRDefault="00742E9E" w:rsidP="0079251A">
      <w:pPr>
        <w:pStyle w:val="ListParagraph"/>
        <w:numPr>
          <w:ilvl w:val="0"/>
          <w:numId w:val="25"/>
        </w:numPr>
        <w:spacing w:line="240" w:lineRule="auto"/>
        <w:rPr>
          <w:rFonts w:asciiTheme="majorHAnsi" w:hAnsiTheme="majorHAnsi" w:cs="Arial"/>
          <w:sz w:val="24"/>
        </w:rPr>
      </w:pPr>
      <w:r w:rsidRPr="000C631C">
        <w:rPr>
          <w:rFonts w:asciiTheme="majorHAnsi" w:hAnsiTheme="majorHAnsi" w:cs="Arial"/>
          <w:sz w:val="24"/>
          <w:u w:val="single"/>
        </w:rPr>
        <w:t>Xia Zhu</w:t>
      </w:r>
      <w:r w:rsidR="006764F4" w:rsidRPr="000C631C">
        <w:rPr>
          <w:rFonts w:asciiTheme="majorHAnsi" w:hAnsiTheme="majorHAnsi" w:cs="Arial"/>
          <w:sz w:val="24"/>
          <w:u w:val="single"/>
        </w:rPr>
        <w:t>-Barker</w:t>
      </w:r>
      <w:r w:rsidRPr="00295CA2">
        <w:rPr>
          <w:rFonts w:asciiTheme="majorHAnsi" w:hAnsiTheme="majorHAnsi" w:cs="Arial"/>
          <w:sz w:val="24"/>
        </w:rPr>
        <w:t xml:space="preserve">, </w:t>
      </w:r>
      <w:r w:rsidR="006764F4" w:rsidRPr="00295CA2">
        <w:rPr>
          <w:rFonts w:asciiTheme="majorHAnsi" w:hAnsiTheme="majorHAnsi" w:cs="Arial"/>
          <w:sz w:val="24"/>
        </w:rPr>
        <w:t xml:space="preserve">Kerri </w:t>
      </w:r>
      <w:proofErr w:type="spellStart"/>
      <w:r w:rsidR="006764F4" w:rsidRPr="00295CA2">
        <w:rPr>
          <w:rFonts w:asciiTheme="majorHAnsi" w:hAnsiTheme="majorHAnsi" w:cs="Arial"/>
          <w:sz w:val="24"/>
        </w:rPr>
        <w:t>Steenwerth</w:t>
      </w:r>
      <w:proofErr w:type="spellEnd"/>
      <w:r w:rsidR="006764F4" w:rsidRPr="00295CA2">
        <w:rPr>
          <w:rFonts w:asciiTheme="majorHAnsi" w:hAnsiTheme="majorHAnsi" w:cs="Arial"/>
          <w:sz w:val="24"/>
        </w:rPr>
        <w:t xml:space="preserve">. </w:t>
      </w:r>
      <w:r w:rsidR="006764F4" w:rsidRPr="00295CA2">
        <w:rPr>
          <w:rFonts w:asciiTheme="majorHAnsi" w:hAnsiTheme="majorHAnsi" w:cs="Arial" w:hint="eastAsia"/>
          <w:sz w:val="24"/>
        </w:rPr>
        <w:t xml:space="preserve">Nitrous Oxide </w:t>
      </w:r>
      <w:r w:rsidR="006764F4" w:rsidRPr="00295CA2">
        <w:rPr>
          <w:rFonts w:asciiTheme="majorHAnsi" w:hAnsiTheme="majorHAnsi" w:cs="Arial"/>
          <w:sz w:val="24"/>
        </w:rPr>
        <w:t xml:space="preserve">Production from Soils in the Future: Processes, Controls and Responses to Climate Change. In </w:t>
      </w:r>
      <w:proofErr w:type="spellStart"/>
      <w:r w:rsidR="00494975" w:rsidRPr="00295CA2">
        <w:rPr>
          <w:rFonts w:asciiTheme="majorHAnsi" w:hAnsiTheme="majorHAnsi" w:cs="Arial"/>
          <w:sz w:val="24"/>
        </w:rPr>
        <w:t>Kuzyakov</w:t>
      </w:r>
      <w:proofErr w:type="spellEnd"/>
      <w:r w:rsidR="005C4085">
        <w:rPr>
          <w:rFonts w:asciiTheme="majorHAnsi" w:hAnsiTheme="majorHAnsi" w:cs="Arial"/>
          <w:sz w:val="24"/>
        </w:rPr>
        <w:t>,</w:t>
      </w:r>
      <w:r w:rsidR="005C4085" w:rsidRPr="005C4085">
        <w:rPr>
          <w:rFonts w:asciiTheme="majorHAnsi" w:hAnsiTheme="majorHAnsi" w:cs="Arial"/>
          <w:sz w:val="24"/>
        </w:rPr>
        <w:t xml:space="preserve"> </w:t>
      </w:r>
      <w:r w:rsidR="005C4085" w:rsidRPr="00295CA2">
        <w:rPr>
          <w:rFonts w:asciiTheme="majorHAnsi" w:hAnsiTheme="majorHAnsi" w:cs="Arial"/>
          <w:sz w:val="24"/>
        </w:rPr>
        <w:t>Y.</w:t>
      </w:r>
      <w:r w:rsidR="005C4085">
        <w:rPr>
          <w:rFonts w:asciiTheme="majorHAnsi" w:hAnsiTheme="majorHAnsi" w:cs="Arial"/>
          <w:sz w:val="24"/>
        </w:rPr>
        <w:t>,</w:t>
      </w:r>
      <w:r w:rsidR="005C4085" w:rsidRPr="005C4085">
        <w:rPr>
          <w:rFonts w:asciiTheme="majorHAnsi" w:hAnsiTheme="majorHAnsi" w:cs="Arial"/>
          <w:sz w:val="24"/>
        </w:rPr>
        <w:t xml:space="preserve"> </w:t>
      </w:r>
      <w:r w:rsidR="005C4085" w:rsidRPr="00295CA2">
        <w:rPr>
          <w:rFonts w:asciiTheme="majorHAnsi" w:hAnsiTheme="majorHAnsi" w:cs="Arial"/>
          <w:sz w:val="24"/>
        </w:rPr>
        <w:t>W.</w:t>
      </w:r>
      <w:r w:rsidR="005C4085">
        <w:rPr>
          <w:rFonts w:asciiTheme="majorHAnsi" w:hAnsiTheme="majorHAnsi" w:cs="Arial"/>
          <w:sz w:val="24"/>
        </w:rPr>
        <w:t xml:space="preserve">R. </w:t>
      </w:r>
      <w:r w:rsidR="005C4085" w:rsidRPr="00295CA2">
        <w:rPr>
          <w:rFonts w:asciiTheme="majorHAnsi" w:hAnsiTheme="majorHAnsi" w:cs="Arial"/>
          <w:sz w:val="24"/>
        </w:rPr>
        <w:t>Horwath</w:t>
      </w:r>
      <w:r w:rsidR="00494975" w:rsidRPr="00295CA2">
        <w:rPr>
          <w:rFonts w:asciiTheme="majorHAnsi" w:hAnsiTheme="majorHAnsi" w:cs="Arial"/>
          <w:sz w:val="24"/>
        </w:rPr>
        <w:t xml:space="preserve">. </w:t>
      </w:r>
      <w:r w:rsidR="00FE208F" w:rsidRPr="006D3472">
        <w:rPr>
          <w:rFonts w:asciiTheme="majorHAnsi" w:hAnsiTheme="majorHAnsi" w:cs="Arial"/>
          <w:b/>
          <w:i/>
          <w:sz w:val="24"/>
        </w:rPr>
        <w:t>Developments in Soil Science</w:t>
      </w:r>
      <w:r w:rsidR="00494975" w:rsidRPr="00295CA2">
        <w:rPr>
          <w:rFonts w:asciiTheme="majorHAnsi" w:hAnsiTheme="majorHAnsi" w:cs="Arial"/>
          <w:sz w:val="24"/>
        </w:rPr>
        <w:t xml:space="preserve">. </w:t>
      </w:r>
      <w:r w:rsidR="000C631C" w:rsidRPr="00295CA2">
        <w:rPr>
          <w:rFonts w:asciiTheme="majorHAnsi" w:hAnsiTheme="majorHAnsi" w:cs="Arial"/>
          <w:sz w:val="24"/>
        </w:rPr>
        <w:t>201</w:t>
      </w:r>
      <w:r w:rsidR="000C631C">
        <w:rPr>
          <w:rFonts w:asciiTheme="majorHAnsi" w:hAnsiTheme="majorHAnsi" w:cs="Arial"/>
          <w:sz w:val="24"/>
        </w:rPr>
        <w:t>8</w:t>
      </w:r>
      <w:r w:rsidR="00494975" w:rsidRPr="00295CA2">
        <w:rPr>
          <w:rFonts w:asciiTheme="majorHAnsi" w:hAnsiTheme="majorHAnsi" w:cs="Arial"/>
          <w:sz w:val="24"/>
        </w:rPr>
        <w:t xml:space="preserve">, </w:t>
      </w:r>
      <w:r w:rsidR="00F37AD9">
        <w:rPr>
          <w:rFonts w:asciiTheme="majorHAnsi" w:hAnsiTheme="majorHAnsi" w:cs="Arial"/>
          <w:sz w:val="24"/>
        </w:rPr>
        <w:t>35, 131-183</w:t>
      </w:r>
      <w:r w:rsidR="00FE208F">
        <w:rPr>
          <w:rFonts w:asciiTheme="majorHAnsi" w:hAnsiTheme="majorHAnsi" w:cs="Arial"/>
          <w:sz w:val="24"/>
        </w:rPr>
        <w:t>.</w:t>
      </w:r>
      <w:r w:rsidR="00C72238">
        <w:rPr>
          <w:rFonts w:asciiTheme="majorHAnsi" w:hAnsiTheme="majorHAnsi" w:cs="Arial"/>
          <w:sz w:val="24"/>
        </w:rPr>
        <w:t xml:space="preserve"> </w:t>
      </w:r>
      <w:r w:rsidR="00C72238" w:rsidRPr="00C72238">
        <w:rPr>
          <w:rFonts w:asciiTheme="majorHAnsi" w:hAnsiTheme="majorHAnsi" w:cs="Arial"/>
          <w:b/>
          <w:sz w:val="24"/>
        </w:rPr>
        <w:t>Invited.</w:t>
      </w:r>
      <w:r w:rsidR="006764F4" w:rsidRPr="00295CA2">
        <w:rPr>
          <w:rFonts w:asciiTheme="majorHAnsi" w:hAnsiTheme="majorHAnsi" w:cs="Arial"/>
          <w:sz w:val="24"/>
        </w:rPr>
        <w:t xml:space="preserve"> </w:t>
      </w:r>
    </w:p>
    <w:p w14:paraId="0EEB97E2" w14:textId="03C8F094" w:rsidR="00EC5C10" w:rsidRDefault="00AB113D" w:rsidP="0079251A">
      <w:pPr>
        <w:pStyle w:val="ListParagraph"/>
        <w:numPr>
          <w:ilvl w:val="0"/>
          <w:numId w:val="25"/>
        </w:numPr>
        <w:spacing w:line="240" w:lineRule="auto"/>
      </w:pPr>
      <w:r w:rsidRPr="000C631C">
        <w:rPr>
          <w:rFonts w:asciiTheme="majorHAnsi" w:hAnsiTheme="majorHAnsi" w:cs="Arial"/>
          <w:sz w:val="24"/>
          <w:u w:val="single"/>
        </w:rPr>
        <w:t>Xia Zhu-Barker</w:t>
      </w:r>
      <w:r>
        <w:rPr>
          <w:rFonts w:asciiTheme="majorHAnsi" w:hAnsiTheme="majorHAnsi" w:cs="Arial"/>
          <w:sz w:val="24"/>
        </w:rPr>
        <w:t xml:space="preserve">, Mark Easter, Amy Swam, William R. Horwath, </w:t>
      </w:r>
      <w:r w:rsidR="000C631C">
        <w:rPr>
          <w:rFonts w:asciiTheme="majorHAnsi" w:hAnsiTheme="majorHAnsi" w:cs="Arial"/>
          <w:sz w:val="24"/>
        </w:rPr>
        <w:t xml:space="preserve">Keith </w:t>
      </w:r>
      <w:proofErr w:type="spellStart"/>
      <w:r w:rsidR="000C631C">
        <w:rPr>
          <w:rFonts w:asciiTheme="majorHAnsi" w:hAnsiTheme="majorHAnsi" w:cs="Arial"/>
          <w:sz w:val="24"/>
        </w:rPr>
        <w:t>Paustian</w:t>
      </w:r>
      <w:proofErr w:type="spellEnd"/>
      <w:r w:rsidR="000C631C">
        <w:rPr>
          <w:rFonts w:asciiTheme="majorHAnsi" w:hAnsiTheme="majorHAnsi" w:cs="Arial"/>
          <w:sz w:val="24"/>
        </w:rPr>
        <w:t xml:space="preserve">, </w:t>
      </w:r>
      <w:r>
        <w:rPr>
          <w:rFonts w:asciiTheme="majorHAnsi" w:hAnsiTheme="majorHAnsi" w:cs="Arial"/>
          <w:sz w:val="24"/>
        </w:rPr>
        <w:t xml:space="preserve">Kerri </w:t>
      </w:r>
      <w:proofErr w:type="spellStart"/>
      <w:r>
        <w:rPr>
          <w:rFonts w:asciiTheme="majorHAnsi" w:hAnsiTheme="majorHAnsi" w:cs="Arial"/>
          <w:sz w:val="24"/>
        </w:rPr>
        <w:t>Steenwerth</w:t>
      </w:r>
      <w:proofErr w:type="spellEnd"/>
      <w:r>
        <w:rPr>
          <w:rFonts w:asciiTheme="majorHAnsi" w:hAnsiTheme="majorHAnsi" w:cs="Arial"/>
          <w:sz w:val="24"/>
        </w:rPr>
        <w:t xml:space="preserve">. </w:t>
      </w:r>
      <w:r w:rsidRPr="00DF22C2">
        <w:rPr>
          <w:rFonts w:asciiTheme="majorHAnsi" w:hAnsiTheme="majorHAnsi" w:cs="Arial"/>
          <w:sz w:val="24"/>
        </w:rPr>
        <w:t>Identifying Greenhouse Gas Emission Sources and Mitigation Potential in California Specialty Cropping Systems</w:t>
      </w:r>
      <w:r>
        <w:rPr>
          <w:rFonts w:asciiTheme="majorHAnsi" w:hAnsiTheme="majorHAnsi" w:cs="Arial"/>
          <w:sz w:val="24"/>
        </w:rPr>
        <w:t xml:space="preserve">. </w:t>
      </w:r>
      <w:r w:rsidRPr="005E16D0">
        <w:rPr>
          <w:rFonts w:asciiTheme="majorHAnsi" w:hAnsiTheme="majorHAnsi"/>
          <w:bCs/>
          <w:sz w:val="24"/>
        </w:rPr>
        <w:t xml:space="preserve">USDA greenhouse gas inventory </w:t>
      </w:r>
      <w:r>
        <w:rPr>
          <w:rFonts w:asciiTheme="majorHAnsi" w:hAnsiTheme="majorHAnsi"/>
          <w:bCs/>
          <w:sz w:val="24"/>
        </w:rPr>
        <w:t>book “Quantifying Greenhouse Gas Fluxes in Agriculture and Forestry: Methods for Entity-Scale Inventory”</w:t>
      </w:r>
      <w:r w:rsidR="0045188B">
        <w:rPr>
          <w:rFonts w:asciiTheme="majorHAnsi" w:hAnsiTheme="majorHAnsi"/>
          <w:bCs/>
          <w:sz w:val="24"/>
        </w:rPr>
        <w:t xml:space="preserve"> </w:t>
      </w:r>
      <w:proofErr w:type="spellStart"/>
      <w:r w:rsidR="0045188B">
        <w:rPr>
          <w:rFonts w:asciiTheme="majorHAnsi" w:hAnsiTheme="majorHAnsi"/>
          <w:bCs/>
          <w:sz w:val="24"/>
        </w:rPr>
        <w:t>addedum</w:t>
      </w:r>
      <w:proofErr w:type="spellEnd"/>
      <w:r w:rsidR="0078266B">
        <w:rPr>
          <w:rFonts w:asciiTheme="majorHAnsi" w:hAnsiTheme="majorHAnsi"/>
          <w:bCs/>
          <w:sz w:val="24"/>
        </w:rPr>
        <w:t>. 2017.</w:t>
      </w:r>
      <w:r w:rsidR="0045188B">
        <w:rPr>
          <w:rFonts w:asciiTheme="majorHAnsi" w:hAnsiTheme="majorHAnsi"/>
          <w:bCs/>
          <w:sz w:val="24"/>
        </w:rPr>
        <w:t xml:space="preserve"> Published by U. S. Department of Agriculture Office of the Chief Economist. Washington, DC 20250</w:t>
      </w:r>
    </w:p>
    <w:p w14:paraId="0E675A22" w14:textId="7764701C" w:rsidR="00B4646D" w:rsidRPr="003D2C85" w:rsidRDefault="00B4646D" w:rsidP="0079251A">
      <w:pPr>
        <w:jc w:val="both"/>
        <w:rPr>
          <w:rFonts w:asciiTheme="majorHAnsi" w:hAnsiTheme="majorHAnsi" w:cs="Arial"/>
          <w:b/>
          <w:spacing w:val="-2"/>
          <w:sz w:val="26"/>
          <w:szCs w:val="26"/>
        </w:rPr>
      </w:pPr>
      <w:r>
        <w:rPr>
          <w:rFonts w:asciiTheme="majorHAnsi" w:hAnsiTheme="majorHAnsi" w:cs="Arial"/>
          <w:b/>
          <w:spacing w:val="-2"/>
          <w:sz w:val="26"/>
          <w:szCs w:val="26"/>
        </w:rPr>
        <w:t>PUBLISHED REPORT</w:t>
      </w:r>
      <w:r w:rsidR="00AE5451">
        <w:rPr>
          <w:rFonts w:asciiTheme="majorHAnsi" w:hAnsiTheme="majorHAnsi" w:cs="Arial"/>
          <w:b/>
          <w:spacing w:val="-2"/>
          <w:sz w:val="26"/>
          <w:szCs w:val="26"/>
        </w:rPr>
        <w:t>S</w:t>
      </w:r>
      <w:r w:rsidR="008C5189">
        <w:rPr>
          <w:rFonts w:asciiTheme="majorHAnsi" w:hAnsiTheme="majorHAnsi" w:cs="Arial" w:hint="eastAsia"/>
          <w:b/>
          <w:spacing w:val="-2"/>
          <w:sz w:val="26"/>
          <w:szCs w:val="26"/>
        </w:rPr>
        <w:t xml:space="preserve"> &amp; A</w:t>
      </w:r>
      <w:r w:rsidR="009407B8">
        <w:rPr>
          <w:rFonts w:asciiTheme="majorHAnsi" w:hAnsiTheme="majorHAnsi" w:cs="Arial" w:hint="eastAsia"/>
          <w:b/>
          <w:spacing w:val="-2"/>
          <w:sz w:val="26"/>
          <w:szCs w:val="26"/>
        </w:rPr>
        <w:t>RTICLE</w:t>
      </w:r>
      <w:r w:rsidR="00AE5451">
        <w:rPr>
          <w:rFonts w:asciiTheme="majorHAnsi" w:hAnsiTheme="majorHAnsi" w:cs="Arial"/>
          <w:b/>
          <w:spacing w:val="-2"/>
          <w:sz w:val="26"/>
          <w:szCs w:val="26"/>
        </w:rPr>
        <w:t>S</w:t>
      </w:r>
    </w:p>
    <w:p w14:paraId="2DF971EA" w14:textId="77777777" w:rsidR="00B4646D" w:rsidRPr="00F15CE9" w:rsidRDefault="00B4646D" w:rsidP="0079251A">
      <w:pPr>
        <w:tabs>
          <w:tab w:val="left" w:pos="6480"/>
        </w:tabs>
        <w:rPr>
          <w:rFonts w:ascii="Arial" w:eastAsia="Arial" w:hAnsi="Arial" w:cs="Arial"/>
          <w:sz w:val="16"/>
        </w:rPr>
      </w:pPr>
      <w:r w:rsidRPr="00F15CE9">
        <w:rPr>
          <w:rFonts w:ascii="Arial" w:eastAsia="Arial" w:hAnsi="Arial" w:cs="Arial"/>
          <w:sz w:val="20"/>
        </w:rPr>
        <w:t>──────────────────────────────────────────────────────────────────</w:t>
      </w:r>
    </w:p>
    <w:p w14:paraId="72ED968E" w14:textId="6C8AD8B3" w:rsidR="001F2BC0" w:rsidRDefault="001F2BC0" w:rsidP="0079251A">
      <w:pPr>
        <w:pStyle w:val="ListParagraph"/>
        <w:widowControl w:val="0"/>
        <w:numPr>
          <w:ilvl w:val="0"/>
          <w:numId w:val="22"/>
        </w:numPr>
        <w:spacing w:after="120" w:line="240" w:lineRule="auto"/>
        <w:ind w:left="720"/>
        <w:rPr>
          <w:rFonts w:asciiTheme="majorHAnsi" w:hAnsiTheme="majorHAnsi" w:cs="Arial"/>
          <w:sz w:val="24"/>
        </w:rPr>
      </w:pPr>
      <w:r w:rsidRPr="005A7AA3">
        <w:rPr>
          <w:rFonts w:asciiTheme="majorHAnsi" w:hAnsiTheme="majorHAnsi" w:cs="Arial"/>
          <w:sz w:val="24"/>
          <w:u w:val="single"/>
        </w:rPr>
        <w:t>Xia Zhu-Barker</w:t>
      </w:r>
      <w:r>
        <w:rPr>
          <w:rFonts w:asciiTheme="majorHAnsi" w:hAnsiTheme="majorHAnsi" w:cs="Arial" w:hint="eastAsia"/>
          <w:sz w:val="24"/>
        </w:rPr>
        <w:t xml:space="preserve">, Rod </w:t>
      </w:r>
      <w:proofErr w:type="spellStart"/>
      <w:r>
        <w:rPr>
          <w:rFonts w:asciiTheme="majorHAnsi" w:hAnsiTheme="majorHAnsi" w:cs="Arial" w:hint="eastAsia"/>
          <w:sz w:val="24"/>
        </w:rPr>
        <w:t>Venterea</w:t>
      </w:r>
      <w:proofErr w:type="spellEnd"/>
      <w:r>
        <w:rPr>
          <w:rFonts w:asciiTheme="majorHAnsi" w:hAnsiTheme="majorHAnsi" w:cs="Arial" w:hint="eastAsia"/>
          <w:sz w:val="24"/>
        </w:rPr>
        <w:t xml:space="preserve">, Martin Burger, William R. Horwath. Addressing gaps in estimates of NOx from California agricultural land. Science Advances, 2018, </w:t>
      </w:r>
      <w:proofErr w:type="spellStart"/>
      <w:r>
        <w:rPr>
          <w:rFonts w:asciiTheme="majorHAnsi" w:hAnsiTheme="majorHAnsi" w:cs="Arial" w:hint="eastAsia"/>
          <w:sz w:val="24"/>
        </w:rPr>
        <w:t>eLetters</w:t>
      </w:r>
      <w:proofErr w:type="spellEnd"/>
      <w:r>
        <w:rPr>
          <w:rFonts w:asciiTheme="majorHAnsi" w:hAnsiTheme="majorHAnsi" w:cs="Arial" w:hint="eastAsia"/>
          <w:sz w:val="24"/>
        </w:rPr>
        <w:t>.</w:t>
      </w:r>
      <w:r w:rsidRPr="001F2BC0">
        <w:t xml:space="preserve"> </w:t>
      </w:r>
      <w:hyperlink r:id="rId15" w:history="1">
        <w:r w:rsidRPr="00377CC1">
          <w:rPr>
            <w:rStyle w:val="Hyperlink"/>
            <w:rFonts w:asciiTheme="majorHAnsi" w:hAnsiTheme="majorHAnsi" w:cs="Arial"/>
            <w:sz w:val="24"/>
          </w:rPr>
          <w:t>http://advances.sciencemag.org/content/4/1/eaao3477/tab-e-letters</w:t>
        </w:r>
      </w:hyperlink>
    </w:p>
    <w:p w14:paraId="5593F440" w14:textId="77777777" w:rsidR="00573BF6" w:rsidRPr="003B3863" w:rsidRDefault="00B4646D" w:rsidP="0079251A">
      <w:pPr>
        <w:pStyle w:val="ListParagraph"/>
        <w:widowControl w:val="0"/>
        <w:numPr>
          <w:ilvl w:val="0"/>
          <w:numId w:val="22"/>
        </w:numPr>
        <w:spacing w:after="120" w:line="240" w:lineRule="auto"/>
        <w:ind w:left="720"/>
        <w:rPr>
          <w:rFonts w:asciiTheme="majorHAnsi" w:hAnsiTheme="majorHAnsi" w:cs="Arial"/>
          <w:sz w:val="24"/>
        </w:rPr>
      </w:pPr>
      <w:r w:rsidRPr="003B3863">
        <w:rPr>
          <w:rFonts w:asciiTheme="majorHAnsi" w:hAnsiTheme="majorHAnsi" w:cs="Arial"/>
          <w:sz w:val="24"/>
        </w:rPr>
        <w:t>Martin Burger</w:t>
      </w:r>
      <w:r w:rsidRPr="006C2FB9">
        <w:rPr>
          <w:rFonts w:asciiTheme="majorHAnsi" w:hAnsiTheme="majorHAnsi" w:cs="Arial"/>
          <w:sz w:val="24"/>
          <w:u w:val="single"/>
        </w:rPr>
        <w:t>, Xia Zhu</w:t>
      </w:r>
      <w:r w:rsidRPr="003B3863">
        <w:rPr>
          <w:rFonts w:asciiTheme="majorHAnsi" w:hAnsiTheme="majorHAnsi" w:cs="Arial"/>
          <w:sz w:val="24"/>
        </w:rPr>
        <w:t xml:space="preserve">, Peter G. Green. Research to Evaluate Environmental Impacts of Direct Land Application of </w:t>
      </w:r>
      <w:proofErr w:type="spellStart"/>
      <w:r w:rsidRPr="003B3863">
        <w:rPr>
          <w:rFonts w:asciiTheme="majorHAnsi" w:hAnsiTheme="majorHAnsi" w:cs="Arial"/>
          <w:sz w:val="24"/>
        </w:rPr>
        <w:t>Uncomposted</w:t>
      </w:r>
      <w:proofErr w:type="spellEnd"/>
      <w:r w:rsidRPr="003B3863">
        <w:rPr>
          <w:rFonts w:asciiTheme="majorHAnsi" w:hAnsiTheme="majorHAnsi" w:cs="Arial"/>
          <w:sz w:val="24"/>
        </w:rPr>
        <w:t xml:space="preserve"> Green and Woody Wastes on Air and Water Quality.  2015,</w:t>
      </w:r>
      <w:r w:rsidRPr="003B3863">
        <w:rPr>
          <w:sz w:val="24"/>
        </w:rPr>
        <w:t xml:space="preserve"> </w:t>
      </w:r>
      <w:proofErr w:type="spellStart"/>
      <w:r w:rsidR="00AE2B3A" w:rsidRPr="003B3863">
        <w:rPr>
          <w:sz w:val="24"/>
        </w:rPr>
        <w:t>C</w:t>
      </w:r>
      <w:r w:rsidRPr="003B3863">
        <w:rPr>
          <w:rFonts w:asciiTheme="majorHAnsi" w:hAnsiTheme="majorHAnsi" w:cs="Arial"/>
          <w:sz w:val="24"/>
        </w:rPr>
        <w:t>alrecycle</w:t>
      </w:r>
      <w:proofErr w:type="spellEnd"/>
      <w:r w:rsidRPr="003B3863">
        <w:rPr>
          <w:rFonts w:asciiTheme="majorHAnsi" w:hAnsiTheme="majorHAnsi" w:cs="Arial"/>
          <w:sz w:val="24"/>
        </w:rPr>
        <w:t>,</w:t>
      </w:r>
      <w:r w:rsidRPr="003B3863">
        <w:rPr>
          <w:rFonts w:ascii="Arial" w:hAnsi="Arial" w:cs="Arial"/>
          <w:sz w:val="20"/>
          <w:szCs w:val="19"/>
        </w:rPr>
        <w:t xml:space="preserve"> </w:t>
      </w:r>
      <w:r w:rsidRPr="003B3863">
        <w:rPr>
          <w:rFonts w:asciiTheme="majorHAnsi" w:hAnsiTheme="majorHAnsi" w:cs="Arial"/>
          <w:sz w:val="24"/>
        </w:rPr>
        <w:t>DRRR-2015-01531.</w:t>
      </w:r>
      <w:r w:rsidRPr="003B3863">
        <w:rPr>
          <w:sz w:val="24"/>
        </w:rPr>
        <w:t xml:space="preserve"> </w:t>
      </w:r>
      <w:hyperlink r:id="rId16" w:history="1">
        <w:r w:rsidR="00573BF6" w:rsidRPr="003B3863">
          <w:rPr>
            <w:rStyle w:val="Hyperlink"/>
            <w:rFonts w:asciiTheme="majorHAnsi" w:hAnsiTheme="majorHAnsi" w:cs="Arial"/>
            <w:sz w:val="24"/>
          </w:rPr>
          <w:t>http://www.calrecycle.ca.gov/Publications/Detail.aspx?PublicationID=1531</w:t>
        </w:r>
      </w:hyperlink>
    </w:p>
    <w:p w14:paraId="280E17B7" w14:textId="1E6FC26F" w:rsidR="00573BF6" w:rsidRDefault="00573BF6" w:rsidP="0079251A">
      <w:pPr>
        <w:pStyle w:val="ListParagraph"/>
        <w:widowControl w:val="0"/>
        <w:numPr>
          <w:ilvl w:val="0"/>
          <w:numId w:val="22"/>
        </w:numPr>
        <w:spacing w:after="120" w:line="240" w:lineRule="auto"/>
        <w:ind w:left="720"/>
        <w:rPr>
          <w:rFonts w:asciiTheme="majorHAnsi" w:hAnsiTheme="majorHAnsi" w:cs="Arial"/>
          <w:sz w:val="24"/>
        </w:rPr>
      </w:pPr>
      <w:r w:rsidRPr="003B3863">
        <w:rPr>
          <w:rFonts w:ascii="Arial" w:hAnsi="Arial" w:cs="Arial"/>
          <w:color w:val="000000"/>
          <w:sz w:val="28"/>
          <w:szCs w:val="24"/>
        </w:rPr>
        <w:t xml:space="preserve"> </w:t>
      </w:r>
      <w:r w:rsidRPr="003B3863">
        <w:rPr>
          <w:rFonts w:asciiTheme="majorHAnsi" w:hAnsiTheme="majorHAnsi" w:cs="Arial"/>
          <w:sz w:val="24"/>
        </w:rPr>
        <w:t xml:space="preserve">William R. Horwath, </w:t>
      </w:r>
      <w:r w:rsidRPr="006C2FB9">
        <w:rPr>
          <w:rFonts w:asciiTheme="majorHAnsi" w:hAnsiTheme="majorHAnsi" w:cs="Arial"/>
          <w:sz w:val="24"/>
          <w:u w:val="single"/>
        </w:rPr>
        <w:t>Xia Zhu</w:t>
      </w:r>
      <w:r w:rsidR="00CF5EA1" w:rsidRPr="006C2FB9">
        <w:rPr>
          <w:rFonts w:asciiTheme="majorHAnsi" w:hAnsiTheme="majorHAnsi" w:cs="Arial"/>
          <w:sz w:val="24"/>
          <w:u w:val="single"/>
        </w:rPr>
        <w:t>-</w:t>
      </w:r>
      <w:r w:rsidRPr="006C2FB9">
        <w:rPr>
          <w:rFonts w:asciiTheme="majorHAnsi" w:hAnsiTheme="majorHAnsi" w:cs="Arial"/>
          <w:sz w:val="24"/>
          <w:u w:val="single"/>
        </w:rPr>
        <w:t>Barker</w:t>
      </w:r>
      <w:r w:rsidRPr="003B3863">
        <w:rPr>
          <w:rFonts w:asciiTheme="majorHAnsi" w:hAnsiTheme="majorHAnsi" w:cs="Arial"/>
          <w:sz w:val="24"/>
        </w:rPr>
        <w:t xml:space="preserve">, Shannon K. Bailey, Martin Burger, Eric R. Kent, Kyaw </w:t>
      </w:r>
      <w:proofErr w:type="spellStart"/>
      <w:r w:rsidRPr="003B3863">
        <w:rPr>
          <w:rFonts w:asciiTheme="majorHAnsi" w:hAnsiTheme="majorHAnsi" w:cs="Arial"/>
          <w:sz w:val="24"/>
        </w:rPr>
        <w:t>Tha</w:t>
      </w:r>
      <w:proofErr w:type="spellEnd"/>
      <w:r w:rsidRPr="003B3863">
        <w:rPr>
          <w:rFonts w:asciiTheme="majorHAnsi" w:hAnsiTheme="majorHAnsi" w:cs="Arial"/>
          <w:sz w:val="24"/>
        </w:rPr>
        <w:t xml:space="preserve"> Paw U.   Research to Evaluate Nitrous Oxide (N</w:t>
      </w:r>
      <w:r w:rsidRPr="008F6D96">
        <w:rPr>
          <w:rFonts w:asciiTheme="majorHAnsi" w:hAnsiTheme="majorHAnsi" w:cs="Arial"/>
          <w:sz w:val="24"/>
          <w:vertAlign w:val="subscript"/>
        </w:rPr>
        <w:t>2</w:t>
      </w:r>
      <w:r w:rsidRPr="003B3863">
        <w:rPr>
          <w:rFonts w:asciiTheme="majorHAnsi" w:hAnsiTheme="majorHAnsi" w:cs="Arial"/>
          <w:sz w:val="24"/>
        </w:rPr>
        <w:t xml:space="preserve">O) Emissions from Compost in Supporting of AB 32 Scoping Plan Composting Measure. 2015, </w:t>
      </w:r>
      <w:proofErr w:type="spellStart"/>
      <w:r w:rsidRPr="003B3863">
        <w:rPr>
          <w:rFonts w:asciiTheme="majorHAnsi" w:hAnsiTheme="majorHAnsi" w:cs="Arial"/>
          <w:sz w:val="24"/>
        </w:rPr>
        <w:lastRenderedPageBreak/>
        <w:t>Calrecycle</w:t>
      </w:r>
      <w:proofErr w:type="spellEnd"/>
      <w:r w:rsidRPr="003B3863">
        <w:rPr>
          <w:rFonts w:asciiTheme="majorHAnsi" w:hAnsiTheme="majorHAnsi" w:cs="Arial"/>
          <w:sz w:val="24"/>
        </w:rPr>
        <w:t>, DRRR-2015-01544.</w:t>
      </w:r>
      <w:r w:rsidR="007371AD" w:rsidRPr="003B3863">
        <w:rPr>
          <w:rFonts w:asciiTheme="majorHAnsi" w:hAnsiTheme="majorHAnsi" w:cs="Arial"/>
          <w:sz w:val="24"/>
        </w:rPr>
        <w:t xml:space="preserve">  </w:t>
      </w:r>
      <w:hyperlink r:id="rId17" w:history="1">
        <w:r w:rsidR="007371AD" w:rsidRPr="003B3863">
          <w:rPr>
            <w:rFonts w:asciiTheme="majorHAnsi" w:hAnsiTheme="majorHAnsi" w:cs="Arial"/>
            <w:sz w:val="24"/>
          </w:rPr>
          <w:t>http://www.calrecycle.ca.gov/Publications/Detail.aspx?PublicationID=1544</w:t>
        </w:r>
      </w:hyperlink>
    </w:p>
    <w:p w14:paraId="4D6E950A" w14:textId="74EF8C78" w:rsidR="008C5189" w:rsidRDefault="008C5189" w:rsidP="0079251A">
      <w:pPr>
        <w:pStyle w:val="ListParagraph"/>
        <w:widowControl w:val="0"/>
        <w:numPr>
          <w:ilvl w:val="0"/>
          <w:numId w:val="22"/>
        </w:numPr>
        <w:spacing w:after="120" w:line="240" w:lineRule="auto"/>
        <w:ind w:left="720"/>
        <w:rPr>
          <w:rFonts w:asciiTheme="majorHAnsi" w:hAnsiTheme="majorHAnsi" w:cs="Arial"/>
          <w:sz w:val="24"/>
        </w:rPr>
      </w:pPr>
      <w:r w:rsidRPr="006C2FB9">
        <w:rPr>
          <w:rFonts w:asciiTheme="majorHAnsi" w:hAnsiTheme="majorHAnsi" w:cs="Arial" w:hint="eastAsia"/>
          <w:sz w:val="24"/>
          <w:u w:val="single"/>
        </w:rPr>
        <w:t>Xia Zhu</w:t>
      </w:r>
      <w:r>
        <w:rPr>
          <w:rFonts w:asciiTheme="majorHAnsi" w:hAnsiTheme="majorHAnsi" w:cs="Arial" w:hint="eastAsia"/>
          <w:sz w:val="24"/>
        </w:rPr>
        <w:t xml:space="preserve">. </w:t>
      </w:r>
      <w:r w:rsidR="00EE6A6F">
        <w:rPr>
          <w:rFonts w:asciiTheme="majorHAnsi" w:hAnsiTheme="majorHAnsi" w:cs="Arial" w:hint="eastAsia"/>
          <w:sz w:val="24"/>
        </w:rPr>
        <w:t xml:space="preserve">Nothing Is </w:t>
      </w:r>
      <w:r w:rsidR="006966BA">
        <w:rPr>
          <w:rFonts w:asciiTheme="majorHAnsi" w:hAnsiTheme="majorHAnsi" w:cs="Arial"/>
          <w:sz w:val="24"/>
        </w:rPr>
        <w:t>Impossible</w:t>
      </w:r>
      <w:r w:rsidR="00EE6A6F">
        <w:rPr>
          <w:rFonts w:asciiTheme="majorHAnsi" w:hAnsiTheme="majorHAnsi" w:cs="Arial" w:hint="eastAsia"/>
          <w:sz w:val="24"/>
        </w:rPr>
        <w:t xml:space="preserve">. </w:t>
      </w:r>
      <w:r w:rsidR="001316E4" w:rsidRPr="00B57786">
        <w:rPr>
          <w:rFonts w:asciiTheme="majorHAnsi" w:hAnsiTheme="majorHAnsi" w:cs="Arial"/>
          <w:i/>
          <w:sz w:val="24"/>
          <w:u w:val="single"/>
        </w:rPr>
        <w:t>Crop Science Society of America News</w:t>
      </w:r>
      <w:r w:rsidR="006966BA">
        <w:rPr>
          <w:rFonts w:asciiTheme="majorHAnsi" w:hAnsiTheme="majorHAnsi" w:cs="Arial" w:hint="eastAsia"/>
          <w:sz w:val="24"/>
        </w:rPr>
        <w:t xml:space="preserve">. April 29, 2014. </w:t>
      </w:r>
      <w:r w:rsidR="0075027B" w:rsidRPr="006C2FB9">
        <w:rPr>
          <w:rFonts w:asciiTheme="majorHAnsi" w:hAnsiTheme="majorHAnsi" w:cs="Arial"/>
          <w:b/>
          <w:sz w:val="24"/>
        </w:rPr>
        <w:t>Invited</w:t>
      </w:r>
      <w:r w:rsidR="0075027B">
        <w:rPr>
          <w:rFonts w:asciiTheme="majorHAnsi" w:hAnsiTheme="majorHAnsi" w:cs="Arial"/>
          <w:sz w:val="24"/>
        </w:rPr>
        <w:t xml:space="preserve">. </w:t>
      </w:r>
      <w:hyperlink r:id="rId18" w:history="1">
        <w:r w:rsidR="00B57786" w:rsidRPr="003B2C75">
          <w:rPr>
            <w:rStyle w:val="Hyperlink"/>
            <w:rFonts w:asciiTheme="majorHAnsi" w:hAnsiTheme="majorHAnsi" w:cs="Arial"/>
            <w:sz w:val="24"/>
          </w:rPr>
          <w:t>https://www.soils.org/files/students/nothing-is-impossible.pdf</w:t>
        </w:r>
      </w:hyperlink>
    </w:p>
    <w:p w14:paraId="1352DF78" w14:textId="77777777" w:rsidR="0079251A" w:rsidRPr="00C1608C" w:rsidRDefault="0079251A" w:rsidP="0079251A">
      <w:pPr>
        <w:jc w:val="both"/>
        <w:rPr>
          <w:rFonts w:asciiTheme="majorHAnsi" w:eastAsia="Arial" w:hAnsiTheme="majorHAnsi" w:cs="Arial"/>
          <w:b/>
          <w:spacing w:val="-2"/>
          <w:sz w:val="26"/>
          <w:szCs w:val="26"/>
        </w:rPr>
      </w:pPr>
      <w:r w:rsidRPr="00C1608C">
        <w:rPr>
          <w:rFonts w:asciiTheme="majorHAnsi" w:eastAsia="Arial" w:hAnsiTheme="majorHAnsi" w:cs="Arial"/>
          <w:b/>
          <w:spacing w:val="-2"/>
          <w:sz w:val="26"/>
          <w:szCs w:val="26"/>
        </w:rPr>
        <w:t>GRANTS</w:t>
      </w:r>
    </w:p>
    <w:p w14:paraId="6D53C446" w14:textId="77777777" w:rsidR="0079251A" w:rsidRPr="009B308C" w:rsidRDefault="0079251A" w:rsidP="0079251A">
      <w:pPr>
        <w:tabs>
          <w:tab w:val="left" w:pos="6480"/>
        </w:tabs>
        <w:rPr>
          <w:rFonts w:asciiTheme="majorHAnsi" w:hAnsiTheme="majorHAnsi" w:cs="Arial"/>
          <w:i/>
          <w:szCs w:val="20"/>
        </w:rPr>
      </w:pPr>
      <w:r w:rsidRPr="009B308C">
        <w:rPr>
          <w:rFonts w:asciiTheme="majorHAnsi" w:hAnsiTheme="majorHAnsi" w:cs="Arial"/>
          <w:szCs w:val="20"/>
        </w:rPr>
        <w:t>───────────────────────────────────────────────────────────</w:t>
      </w:r>
      <w:r w:rsidRPr="009B308C">
        <w:rPr>
          <w:rFonts w:asciiTheme="majorHAnsi" w:hAnsiTheme="majorHAnsi" w:cs="Arial"/>
          <w:i/>
          <w:szCs w:val="20"/>
        </w:rPr>
        <w:t>Granted:</w:t>
      </w:r>
    </w:p>
    <w:p w14:paraId="1639CD8C" w14:textId="114C8DDD" w:rsidR="0079251A" w:rsidRPr="005A4BAD" w:rsidRDefault="0079251A" w:rsidP="0079251A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="Arial"/>
          <w:sz w:val="24"/>
          <w:szCs w:val="20"/>
        </w:rPr>
      </w:pPr>
      <w:r w:rsidRPr="005873A6">
        <w:rPr>
          <w:rFonts w:asciiTheme="majorHAnsi" w:hAnsiTheme="majorHAnsi" w:cs="Arial"/>
          <w:sz w:val="24"/>
          <w:szCs w:val="20"/>
        </w:rPr>
        <w:t>Cover Crop Strategies to Tighten Nitrogen Cycling, Save Water, and Increase Soil Carbon in Walnut Orchards</w:t>
      </w:r>
      <w:r>
        <w:rPr>
          <w:rFonts w:asciiTheme="majorHAnsi" w:hAnsiTheme="majorHAnsi" w:cs="Arial"/>
          <w:sz w:val="24"/>
          <w:szCs w:val="20"/>
        </w:rPr>
        <w:t xml:space="preserve">. USDA-CDFA Specialty Crop Block Grant. Nov. 1, 2019- April 30, 2022. </w:t>
      </w:r>
      <w:r w:rsidRPr="009B308C">
        <w:rPr>
          <w:rFonts w:asciiTheme="majorHAnsi" w:hAnsiTheme="majorHAnsi" w:cs="Arial"/>
          <w:b/>
          <w:sz w:val="24"/>
          <w:szCs w:val="20"/>
        </w:rPr>
        <w:t>Xia Zhu-Barker</w:t>
      </w:r>
      <w:r>
        <w:rPr>
          <w:rFonts w:asciiTheme="majorHAnsi" w:hAnsiTheme="majorHAnsi" w:cs="Arial"/>
          <w:sz w:val="24"/>
          <w:szCs w:val="20"/>
        </w:rPr>
        <w:t xml:space="preserve"> (PI), William Horwath (co-PI),</w:t>
      </w:r>
      <w:r w:rsidRPr="00980740">
        <w:rPr>
          <w:rFonts w:asciiTheme="majorHAnsi" w:hAnsiTheme="majorHAnsi" w:cs="Arial"/>
          <w:sz w:val="24"/>
          <w:szCs w:val="20"/>
        </w:rPr>
        <w:t xml:space="preserve"> </w:t>
      </w:r>
      <w:r>
        <w:rPr>
          <w:rFonts w:asciiTheme="majorHAnsi" w:hAnsiTheme="majorHAnsi" w:cs="Arial"/>
          <w:sz w:val="24"/>
          <w:szCs w:val="20"/>
        </w:rPr>
        <w:t xml:space="preserve">Kerri </w:t>
      </w:r>
      <w:proofErr w:type="spellStart"/>
      <w:r>
        <w:rPr>
          <w:rFonts w:asciiTheme="majorHAnsi" w:hAnsiTheme="majorHAnsi" w:cs="Arial"/>
          <w:sz w:val="24"/>
          <w:szCs w:val="20"/>
        </w:rPr>
        <w:t>Steenwerth</w:t>
      </w:r>
      <w:proofErr w:type="spellEnd"/>
      <w:r>
        <w:rPr>
          <w:rFonts w:asciiTheme="majorHAnsi" w:hAnsiTheme="majorHAnsi" w:cs="Arial"/>
          <w:sz w:val="24"/>
          <w:szCs w:val="20"/>
        </w:rPr>
        <w:t xml:space="preserve"> (cooperator),</w:t>
      </w:r>
      <w:r w:rsidRPr="00980740">
        <w:rPr>
          <w:rFonts w:asciiTheme="majorHAnsi" w:hAnsiTheme="majorHAnsi" w:cs="Arial"/>
          <w:sz w:val="24"/>
          <w:szCs w:val="20"/>
        </w:rPr>
        <w:t xml:space="preserve"> </w:t>
      </w:r>
      <w:proofErr w:type="spellStart"/>
      <w:r w:rsidRPr="009B308C">
        <w:rPr>
          <w:rFonts w:asciiTheme="majorHAnsi" w:hAnsiTheme="majorHAnsi" w:cs="Arial"/>
          <w:sz w:val="24"/>
          <w:szCs w:val="20"/>
        </w:rPr>
        <w:t>Hyunok</w:t>
      </w:r>
      <w:proofErr w:type="spellEnd"/>
      <w:r w:rsidRPr="009B308C">
        <w:rPr>
          <w:rFonts w:asciiTheme="majorHAnsi" w:hAnsiTheme="majorHAnsi" w:cs="Arial"/>
          <w:sz w:val="24"/>
          <w:szCs w:val="20"/>
        </w:rPr>
        <w:t xml:space="preserve"> Lee</w:t>
      </w:r>
      <w:r>
        <w:rPr>
          <w:rFonts w:asciiTheme="majorHAnsi" w:hAnsiTheme="majorHAnsi" w:cs="Arial"/>
          <w:sz w:val="24"/>
          <w:szCs w:val="20"/>
        </w:rPr>
        <w:t>(cooperator), Katherine Jarvis-</w:t>
      </w:r>
      <w:proofErr w:type="spellStart"/>
      <w:r>
        <w:rPr>
          <w:rFonts w:asciiTheme="majorHAnsi" w:hAnsiTheme="majorHAnsi" w:cs="Arial"/>
          <w:sz w:val="24"/>
          <w:szCs w:val="20"/>
        </w:rPr>
        <w:t>Shean</w:t>
      </w:r>
      <w:proofErr w:type="spellEnd"/>
      <w:r>
        <w:rPr>
          <w:rFonts w:asciiTheme="majorHAnsi" w:hAnsiTheme="majorHAnsi" w:cs="Arial"/>
          <w:sz w:val="24"/>
          <w:szCs w:val="20"/>
        </w:rPr>
        <w:t>. $449</w:t>
      </w:r>
      <w:r w:rsidR="00456AF5">
        <w:rPr>
          <w:rFonts w:asciiTheme="majorHAnsi" w:hAnsiTheme="majorHAnsi" w:cs="Arial"/>
          <w:sz w:val="24"/>
          <w:szCs w:val="20"/>
        </w:rPr>
        <w:t>,000</w:t>
      </w:r>
      <w:bookmarkStart w:id="0" w:name="_GoBack"/>
      <w:bookmarkEnd w:id="0"/>
      <w:r>
        <w:rPr>
          <w:rFonts w:asciiTheme="majorHAnsi" w:hAnsiTheme="majorHAnsi" w:cs="Arial"/>
          <w:sz w:val="24"/>
          <w:szCs w:val="20"/>
        </w:rPr>
        <w:t>.</w:t>
      </w:r>
      <w:r w:rsidRPr="00A73AB1">
        <w:rPr>
          <w:rFonts w:asciiTheme="majorHAnsi" w:hAnsiTheme="majorHAnsi" w:cs="Arial"/>
          <w:i/>
          <w:sz w:val="24"/>
          <w:szCs w:val="20"/>
        </w:rPr>
        <w:t xml:space="preserve"> </w:t>
      </w:r>
    </w:p>
    <w:p w14:paraId="0BFE6CB7" w14:textId="77777777" w:rsidR="0079251A" w:rsidRPr="00A6517A" w:rsidRDefault="0079251A" w:rsidP="0079251A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="Arial"/>
          <w:sz w:val="24"/>
          <w:szCs w:val="20"/>
        </w:rPr>
      </w:pPr>
      <w:r w:rsidRPr="00891C7C">
        <w:rPr>
          <w:rFonts w:asciiTheme="majorHAnsi" w:hAnsiTheme="majorHAnsi" w:cs="Arial"/>
          <w:sz w:val="24"/>
          <w:szCs w:val="20"/>
        </w:rPr>
        <w:t>Developing best management</w:t>
      </w:r>
      <w:r w:rsidRPr="009B308C">
        <w:rPr>
          <w:rFonts w:asciiTheme="majorHAnsi" w:hAnsiTheme="majorHAnsi" w:cs="Arial"/>
          <w:sz w:val="24"/>
          <w:szCs w:val="20"/>
        </w:rPr>
        <w:t xml:space="preserve"> practices for tomato growers to use compost by understanding its effects on C and N dynamics</w:t>
      </w:r>
      <w:r>
        <w:rPr>
          <w:rFonts w:asciiTheme="majorHAnsi" w:hAnsiTheme="majorHAnsi" w:cs="Arial"/>
          <w:sz w:val="24"/>
          <w:szCs w:val="20"/>
        </w:rPr>
        <w:t xml:space="preserve">. USDA-CDFA Specialty Crop Block Grant. Nov. 1, 2018- April 30, 2021. </w:t>
      </w:r>
      <w:r w:rsidRPr="009B308C">
        <w:rPr>
          <w:rFonts w:asciiTheme="majorHAnsi" w:hAnsiTheme="majorHAnsi" w:cs="Arial"/>
          <w:b/>
          <w:sz w:val="24"/>
          <w:szCs w:val="20"/>
        </w:rPr>
        <w:t>Xia Zhu-Barker</w:t>
      </w:r>
      <w:r>
        <w:rPr>
          <w:rFonts w:asciiTheme="majorHAnsi" w:hAnsiTheme="majorHAnsi" w:cs="Arial"/>
          <w:sz w:val="24"/>
          <w:szCs w:val="20"/>
        </w:rPr>
        <w:t xml:space="preserve"> (PI), William Horwath (co-PI), Kerri </w:t>
      </w:r>
      <w:proofErr w:type="spellStart"/>
      <w:r>
        <w:rPr>
          <w:rFonts w:asciiTheme="majorHAnsi" w:hAnsiTheme="majorHAnsi" w:cs="Arial"/>
          <w:sz w:val="24"/>
          <w:szCs w:val="20"/>
        </w:rPr>
        <w:t>Steenwerth</w:t>
      </w:r>
      <w:proofErr w:type="spellEnd"/>
      <w:r>
        <w:rPr>
          <w:rFonts w:asciiTheme="majorHAnsi" w:hAnsiTheme="majorHAnsi" w:cs="Arial"/>
          <w:sz w:val="24"/>
          <w:szCs w:val="20"/>
        </w:rPr>
        <w:t xml:space="preserve"> (cooperator),</w:t>
      </w:r>
      <w:r w:rsidRPr="009B308C">
        <w:rPr>
          <w:rFonts w:asciiTheme="majorHAnsi" w:hAnsiTheme="majorHAnsi" w:cs="Arial"/>
          <w:sz w:val="24"/>
          <w:szCs w:val="20"/>
        </w:rPr>
        <w:t xml:space="preserve"> </w:t>
      </w:r>
      <w:proofErr w:type="spellStart"/>
      <w:r w:rsidRPr="009B308C">
        <w:rPr>
          <w:rFonts w:asciiTheme="majorHAnsi" w:hAnsiTheme="majorHAnsi" w:cs="Arial"/>
          <w:sz w:val="24"/>
          <w:szCs w:val="20"/>
        </w:rPr>
        <w:t>Hyunok</w:t>
      </w:r>
      <w:proofErr w:type="spellEnd"/>
      <w:r w:rsidRPr="009B308C">
        <w:rPr>
          <w:rFonts w:asciiTheme="majorHAnsi" w:hAnsiTheme="majorHAnsi" w:cs="Arial"/>
          <w:sz w:val="24"/>
          <w:szCs w:val="20"/>
        </w:rPr>
        <w:t xml:space="preserve"> Lee</w:t>
      </w:r>
      <w:r>
        <w:rPr>
          <w:rFonts w:asciiTheme="majorHAnsi" w:hAnsiTheme="majorHAnsi" w:cs="Arial"/>
          <w:sz w:val="24"/>
          <w:szCs w:val="20"/>
        </w:rPr>
        <w:t>(cooperator),</w:t>
      </w:r>
      <w:r w:rsidRPr="009B308C">
        <w:rPr>
          <w:rFonts w:asciiTheme="majorHAnsi" w:hAnsiTheme="majorHAnsi" w:cs="Arial"/>
          <w:sz w:val="24"/>
          <w:szCs w:val="20"/>
        </w:rPr>
        <w:t xml:space="preserve"> </w:t>
      </w:r>
      <w:r>
        <w:rPr>
          <w:rFonts w:asciiTheme="majorHAnsi" w:hAnsiTheme="majorHAnsi" w:cs="Arial"/>
          <w:sz w:val="24"/>
          <w:szCs w:val="20"/>
        </w:rPr>
        <w:t xml:space="preserve">Brenna </w:t>
      </w:r>
      <w:proofErr w:type="spellStart"/>
      <w:r>
        <w:rPr>
          <w:rFonts w:asciiTheme="majorHAnsi" w:hAnsiTheme="majorHAnsi" w:cs="Arial"/>
          <w:sz w:val="24"/>
          <w:szCs w:val="20"/>
        </w:rPr>
        <w:t>Aegerter</w:t>
      </w:r>
      <w:proofErr w:type="spellEnd"/>
      <w:r>
        <w:rPr>
          <w:rFonts w:asciiTheme="majorHAnsi" w:hAnsiTheme="majorHAnsi" w:cs="Arial"/>
          <w:sz w:val="24"/>
          <w:szCs w:val="20"/>
        </w:rPr>
        <w:t xml:space="preserve"> (cooperator), </w:t>
      </w:r>
      <w:r w:rsidRPr="009B308C">
        <w:rPr>
          <w:rFonts w:asciiTheme="majorHAnsi" w:hAnsiTheme="majorHAnsi" w:cs="Arial"/>
          <w:sz w:val="24"/>
          <w:szCs w:val="20"/>
        </w:rPr>
        <w:t>Daniel J</w:t>
      </w:r>
      <w:r>
        <w:rPr>
          <w:rFonts w:asciiTheme="majorHAnsi" w:hAnsiTheme="majorHAnsi" w:cs="Arial"/>
          <w:sz w:val="24"/>
          <w:szCs w:val="20"/>
        </w:rPr>
        <w:t>.</w:t>
      </w:r>
      <w:r w:rsidRPr="009B308C">
        <w:rPr>
          <w:rFonts w:asciiTheme="majorHAnsi" w:hAnsiTheme="majorHAnsi" w:cs="Arial"/>
          <w:sz w:val="24"/>
          <w:szCs w:val="20"/>
        </w:rPr>
        <w:t xml:space="preserve"> </w:t>
      </w:r>
      <w:proofErr w:type="spellStart"/>
      <w:r w:rsidRPr="009B308C">
        <w:rPr>
          <w:rFonts w:asciiTheme="majorHAnsi" w:hAnsiTheme="majorHAnsi" w:cs="Arial"/>
          <w:sz w:val="24"/>
          <w:szCs w:val="20"/>
        </w:rPr>
        <w:t>Geisseler</w:t>
      </w:r>
      <w:proofErr w:type="spellEnd"/>
      <w:r>
        <w:rPr>
          <w:rFonts w:asciiTheme="majorHAnsi" w:hAnsiTheme="majorHAnsi" w:cs="Arial"/>
          <w:sz w:val="24"/>
          <w:szCs w:val="20"/>
        </w:rPr>
        <w:t xml:space="preserve"> (cooperator). $297,742.</w:t>
      </w:r>
      <w:r w:rsidRPr="00A73AB1">
        <w:rPr>
          <w:rFonts w:asciiTheme="majorHAnsi" w:hAnsiTheme="majorHAnsi" w:cs="Arial"/>
          <w:i/>
          <w:sz w:val="24"/>
          <w:szCs w:val="20"/>
        </w:rPr>
        <w:t xml:space="preserve"> </w:t>
      </w:r>
    </w:p>
    <w:p w14:paraId="419DAEC9" w14:textId="77777777" w:rsidR="0079251A" w:rsidRPr="00A6517A" w:rsidRDefault="0079251A" w:rsidP="0079251A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="Arial"/>
          <w:sz w:val="24"/>
          <w:szCs w:val="20"/>
        </w:rPr>
      </w:pPr>
      <w:r>
        <w:rPr>
          <w:rFonts w:asciiTheme="majorHAnsi" w:hAnsiTheme="majorHAnsi" w:cs="Arial"/>
          <w:sz w:val="24"/>
          <w:szCs w:val="20"/>
        </w:rPr>
        <w:t>Developing compost management guidelines for tomato growers to reduce greenhouse gas emissions and increase soil health. California Department of Food and Agriculture (CDFA), Healthy Soil Program.</w:t>
      </w:r>
      <w:r w:rsidRPr="00367F70">
        <w:rPr>
          <w:rFonts w:asciiTheme="majorHAnsi" w:hAnsiTheme="majorHAnsi" w:cs="Arial"/>
          <w:b/>
          <w:sz w:val="24"/>
          <w:szCs w:val="20"/>
        </w:rPr>
        <w:t xml:space="preserve"> </w:t>
      </w:r>
      <w:r>
        <w:rPr>
          <w:rFonts w:asciiTheme="majorHAnsi" w:hAnsiTheme="majorHAnsi" w:cs="Arial"/>
          <w:sz w:val="24"/>
          <w:szCs w:val="20"/>
        </w:rPr>
        <w:t xml:space="preserve">July. 1, 2019- March 31, 2022. </w:t>
      </w:r>
      <w:r w:rsidRPr="009B308C">
        <w:rPr>
          <w:rFonts w:asciiTheme="majorHAnsi" w:hAnsiTheme="majorHAnsi" w:cs="Arial"/>
          <w:b/>
          <w:sz w:val="24"/>
          <w:szCs w:val="20"/>
        </w:rPr>
        <w:t>Xia Zhu-Barker</w:t>
      </w:r>
      <w:r>
        <w:rPr>
          <w:rFonts w:asciiTheme="majorHAnsi" w:hAnsiTheme="majorHAnsi" w:cs="Arial"/>
          <w:sz w:val="24"/>
          <w:szCs w:val="20"/>
        </w:rPr>
        <w:t xml:space="preserve"> (PI), William Horwath (co-PI), Kerri </w:t>
      </w:r>
      <w:proofErr w:type="spellStart"/>
      <w:r>
        <w:rPr>
          <w:rFonts w:asciiTheme="majorHAnsi" w:hAnsiTheme="majorHAnsi" w:cs="Arial"/>
          <w:sz w:val="24"/>
          <w:szCs w:val="20"/>
        </w:rPr>
        <w:t>Steenwerth</w:t>
      </w:r>
      <w:proofErr w:type="spellEnd"/>
      <w:r>
        <w:rPr>
          <w:rFonts w:asciiTheme="majorHAnsi" w:hAnsiTheme="majorHAnsi" w:cs="Arial"/>
          <w:sz w:val="24"/>
          <w:szCs w:val="20"/>
        </w:rPr>
        <w:t xml:space="preserve"> (cooperator), Brenna </w:t>
      </w:r>
      <w:proofErr w:type="spellStart"/>
      <w:r>
        <w:rPr>
          <w:rFonts w:asciiTheme="majorHAnsi" w:hAnsiTheme="majorHAnsi" w:cs="Arial"/>
          <w:sz w:val="24"/>
          <w:szCs w:val="20"/>
        </w:rPr>
        <w:t>Aegerter</w:t>
      </w:r>
      <w:proofErr w:type="spellEnd"/>
      <w:r>
        <w:rPr>
          <w:rFonts w:asciiTheme="majorHAnsi" w:hAnsiTheme="majorHAnsi" w:cs="Arial"/>
          <w:sz w:val="24"/>
          <w:szCs w:val="20"/>
        </w:rPr>
        <w:t xml:space="preserve"> (cooperator). $250,000.</w:t>
      </w:r>
      <w:r w:rsidRPr="00A73AB1">
        <w:rPr>
          <w:rFonts w:asciiTheme="majorHAnsi" w:hAnsiTheme="majorHAnsi" w:cs="Arial"/>
          <w:i/>
          <w:sz w:val="24"/>
          <w:szCs w:val="20"/>
        </w:rPr>
        <w:t xml:space="preserve"> </w:t>
      </w:r>
    </w:p>
    <w:p w14:paraId="4280C5F3" w14:textId="77777777" w:rsidR="0079251A" w:rsidRPr="007D712F" w:rsidRDefault="0079251A" w:rsidP="0079251A">
      <w:pPr>
        <w:pStyle w:val="ListParagraph"/>
        <w:numPr>
          <w:ilvl w:val="0"/>
          <w:numId w:val="10"/>
        </w:numPr>
        <w:spacing w:after="120" w:line="240" w:lineRule="auto"/>
        <w:ind w:right="-14"/>
        <w:rPr>
          <w:rFonts w:asciiTheme="majorHAnsi" w:hAnsiTheme="majorHAnsi" w:cs="Arial"/>
          <w:sz w:val="24"/>
          <w:szCs w:val="20"/>
        </w:rPr>
      </w:pPr>
      <w:r w:rsidRPr="00C62411">
        <w:rPr>
          <w:rFonts w:asciiTheme="majorHAnsi" w:hAnsiTheme="majorHAnsi" w:cs="Arial"/>
          <w:sz w:val="24"/>
          <w:szCs w:val="20"/>
        </w:rPr>
        <w:t xml:space="preserve">Strengthening the Climate Resilience of Central Coast Specialty Crops with Organic Amendments Using COMET-Farm Tool. </w:t>
      </w:r>
      <w:r>
        <w:rPr>
          <w:rFonts w:asciiTheme="majorHAnsi" w:hAnsiTheme="majorHAnsi" w:cs="Arial"/>
          <w:sz w:val="24"/>
          <w:szCs w:val="20"/>
        </w:rPr>
        <w:t>USDA-CDFA Specialty Crop Block Grant</w:t>
      </w:r>
      <w:r w:rsidRPr="00C62411">
        <w:rPr>
          <w:rFonts w:asciiTheme="majorHAnsi" w:hAnsiTheme="majorHAnsi" w:cs="Arial"/>
          <w:sz w:val="24"/>
          <w:szCs w:val="20"/>
        </w:rPr>
        <w:t>. Nov. 1, 2018- April 30, 2021. Maria Fuente (PI)</w:t>
      </w:r>
      <w:r>
        <w:rPr>
          <w:rFonts w:asciiTheme="majorHAnsi" w:hAnsiTheme="majorHAnsi" w:cs="Arial"/>
          <w:sz w:val="24"/>
          <w:szCs w:val="20"/>
        </w:rPr>
        <w:t xml:space="preserve">, </w:t>
      </w:r>
      <w:r w:rsidRPr="00C62411">
        <w:rPr>
          <w:rFonts w:asciiTheme="majorHAnsi" w:hAnsiTheme="majorHAnsi" w:cs="Arial"/>
          <w:sz w:val="24"/>
          <w:szCs w:val="20"/>
        </w:rPr>
        <w:t>William Horwath (</w:t>
      </w:r>
      <w:r>
        <w:rPr>
          <w:rFonts w:asciiTheme="majorHAnsi" w:hAnsiTheme="majorHAnsi" w:cs="Arial"/>
          <w:sz w:val="24"/>
          <w:szCs w:val="20"/>
        </w:rPr>
        <w:t>co-</w:t>
      </w:r>
      <w:r w:rsidRPr="00C62411">
        <w:rPr>
          <w:rFonts w:asciiTheme="majorHAnsi" w:hAnsiTheme="majorHAnsi" w:cs="Arial"/>
          <w:sz w:val="24"/>
          <w:szCs w:val="20"/>
        </w:rPr>
        <w:t xml:space="preserve">PI), </w:t>
      </w:r>
      <w:r w:rsidRPr="00C62411">
        <w:rPr>
          <w:rFonts w:asciiTheme="majorHAnsi" w:hAnsiTheme="majorHAnsi" w:cs="Arial"/>
          <w:b/>
          <w:sz w:val="24"/>
          <w:szCs w:val="20"/>
        </w:rPr>
        <w:t>Xia Zhu-Barker</w:t>
      </w:r>
      <w:r w:rsidRPr="00C62411">
        <w:rPr>
          <w:rFonts w:asciiTheme="majorHAnsi" w:hAnsiTheme="majorHAnsi" w:cs="Arial"/>
          <w:sz w:val="24"/>
          <w:szCs w:val="20"/>
        </w:rPr>
        <w:t xml:space="preserve"> (co-PI</w:t>
      </w:r>
      <w:r>
        <w:rPr>
          <w:rFonts w:asciiTheme="majorHAnsi" w:hAnsiTheme="majorHAnsi" w:cs="Arial"/>
          <w:sz w:val="24"/>
          <w:szCs w:val="20"/>
        </w:rPr>
        <w:t>,</w:t>
      </w:r>
      <w:r w:rsidRPr="00BF0F4E">
        <w:rPr>
          <w:rFonts w:asciiTheme="majorHAnsi" w:hAnsiTheme="majorHAnsi" w:cs="Arial"/>
          <w:sz w:val="24"/>
          <w:szCs w:val="20"/>
        </w:rPr>
        <w:t xml:space="preserve"> </w:t>
      </w:r>
      <w:r>
        <w:rPr>
          <w:rFonts w:asciiTheme="majorHAnsi" w:hAnsiTheme="majorHAnsi" w:cs="Arial"/>
          <w:sz w:val="24"/>
          <w:szCs w:val="20"/>
        </w:rPr>
        <w:t>received $75,000</w:t>
      </w:r>
      <w:r w:rsidRPr="00C62411">
        <w:rPr>
          <w:rFonts w:asciiTheme="majorHAnsi" w:hAnsiTheme="majorHAnsi" w:cs="Arial"/>
          <w:sz w:val="24"/>
          <w:szCs w:val="20"/>
        </w:rPr>
        <w:t>)</w:t>
      </w:r>
      <w:r>
        <w:rPr>
          <w:rFonts w:asciiTheme="majorHAnsi" w:hAnsiTheme="majorHAnsi" w:cs="Arial"/>
          <w:sz w:val="24"/>
          <w:szCs w:val="20"/>
        </w:rPr>
        <w:t>. $300,000</w:t>
      </w:r>
    </w:p>
    <w:p w14:paraId="6136DA23" w14:textId="77777777" w:rsidR="0079251A" w:rsidRPr="009B308C" w:rsidRDefault="0079251A" w:rsidP="0079251A">
      <w:pPr>
        <w:pStyle w:val="ListParagraph"/>
        <w:numPr>
          <w:ilvl w:val="0"/>
          <w:numId w:val="10"/>
        </w:numPr>
        <w:spacing w:after="120" w:line="240" w:lineRule="auto"/>
        <w:ind w:right="-14"/>
        <w:rPr>
          <w:rFonts w:asciiTheme="majorHAnsi" w:hAnsiTheme="majorHAnsi" w:cs="Arial"/>
          <w:sz w:val="24"/>
          <w:szCs w:val="20"/>
        </w:rPr>
      </w:pPr>
      <w:r>
        <w:rPr>
          <w:rFonts w:asciiTheme="majorHAnsi" w:hAnsiTheme="majorHAnsi" w:cs="Arial"/>
          <w:sz w:val="24"/>
          <w:szCs w:val="20"/>
        </w:rPr>
        <w:t xml:space="preserve">Extending specialty crops modelling work and updating the USDA GHG entity level methods document. USDA-OCE. Keith </w:t>
      </w:r>
      <w:proofErr w:type="spellStart"/>
      <w:r>
        <w:rPr>
          <w:rFonts w:asciiTheme="majorHAnsi" w:hAnsiTheme="majorHAnsi" w:cs="Arial"/>
          <w:sz w:val="24"/>
          <w:szCs w:val="20"/>
        </w:rPr>
        <w:t>Paustian</w:t>
      </w:r>
      <w:proofErr w:type="spellEnd"/>
      <w:r>
        <w:rPr>
          <w:rFonts w:asciiTheme="majorHAnsi" w:hAnsiTheme="majorHAnsi" w:cs="Arial"/>
          <w:sz w:val="24"/>
          <w:szCs w:val="20"/>
        </w:rPr>
        <w:t xml:space="preserve"> (PI), Kerri </w:t>
      </w:r>
      <w:proofErr w:type="spellStart"/>
      <w:r>
        <w:rPr>
          <w:rFonts w:asciiTheme="majorHAnsi" w:hAnsiTheme="majorHAnsi" w:cs="Arial"/>
          <w:sz w:val="24"/>
          <w:szCs w:val="20"/>
        </w:rPr>
        <w:t>Steenwerth</w:t>
      </w:r>
      <w:proofErr w:type="spellEnd"/>
      <w:r>
        <w:rPr>
          <w:rFonts w:asciiTheme="majorHAnsi" w:hAnsiTheme="majorHAnsi" w:cs="Arial"/>
          <w:sz w:val="24"/>
          <w:szCs w:val="20"/>
        </w:rPr>
        <w:t xml:space="preserve"> (co-PI)</w:t>
      </w:r>
      <w:r>
        <w:rPr>
          <w:rFonts w:asciiTheme="majorHAnsi" w:hAnsiTheme="majorHAnsi" w:cs="Arial" w:hint="eastAsia"/>
          <w:sz w:val="24"/>
          <w:szCs w:val="20"/>
        </w:rPr>
        <w:t>,</w:t>
      </w:r>
      <w:r>
        <w:rPr>
          <w:rFonts w:asciiTheme="majorHAnsi" w:hAnsiTheme="majorHAnsi" w:cs="Arial"/>
          <w:sz w:val="24"/>
          <w:szCs w:val="20"/>
        </w:rPr>
        <w:t xml:space="preserve"> </w:t>
      </w:r>
      <w:r w:rsidRPr="009B308C">
        <w:rPr>
          <w:rFonts w:asciiTheme="majorHAnsi" w:hAnsiTheme="majorHAnsi" w:cs="Arial"/>
          <w:b/>
          <w:sz w:val="24"/>
          <w:szCs w:val="20"/>
        </w:rPr>
        <w:t>Xia Zhu-Barker</w:t>
      </w:r>
      <w:r>
        <w:rPr>
          <w:rFonts w:asciiTheme="majorHAnsi" w:hAnsiTheme="majorHAnsi" w:cs="Arial"/>
          <w:sz w:val="24"/>
          <w:szCs w:val="20"/>
        </w:rPr>
        <w:t xml:space="preserve"> (co-PI, received $80,000), William Horwath (co-PI), Mark Easter (co-PI).</w:t>
      </w:r>
      <w:r w:rsidRPr="00CD219E">
        <w:rPr>
          <w:rFonts w:asciiTheme="majorHAnsi" w:hAnsiTheme="majorHAnsi" w:cs="Arial"/>
          <w:i/>
          <w:sz w:val="24"/>
          <w:szCs w:val="20"/>
        </w:rPr>
        <w:t xml:space="preserve"> </w:t>
      </w:r>
      <w:r>
        <w:rPr>
          <w:rFonts w:asciiTheme="majorHAnsi" w:hAnsiTheme="majorHAnsi" w:cs="Arial"/>
          <w:sz w:val="24"/>
          <w:szCs w:val="20"/>
        </w:rPr>
        <w:t>July. 1, 2018- Dec. 30, 2019. $500,000</w:t>
      </w:r>
    </w:p>
    <w:p w14:paraId="105B48E9" w14:textId="77777777" w:rsidR="0079251A" w:rsidRDefault="0079251A" w:rsidP="0079251A">
      <w:pPr>
        <w:pStyle w:val="ListParagraph"/>
        <w:numPr>
          <w:ilvl w:val="0"/>
          <w:numId w:val="10"/>
        </w:numPr>
        <w:spacing w:after="120" w:line="240" w:lineRule="auto"/>
        <w:ind w:right="-14"/>
        <w:rPr>
          <w:rFonts w:asciiTheme="majorHAnsi" w:hAnsiTheme="majorHAnsi" w:cs="Arial"/>
          <w:sz w:val="24"/>
          <w:szCs w:val="20"/>
        </w:rPr>
      </w:pPr>
      <w:r w:rsidRPr="00E53D15">
        <w:rPr>
          <w:rFonts w:asciiTheme="majorHAnsi" w:hAnsiTheme="majorHAnsi" w:cs="Arial"/>
          <w:sz w:val="24"/>
          <w:szCs w:val="20"/>
        </w:rPr>
        <w:t xml:space="preserve">Developing N management plan for incorporation of co-composted </w:t>
      </w:r>
      <w:proofErr w:type="spellStart"/>
      <w:r w:rsidRPr="00E53D15">
        <w:rPr>
          <w:rFonts w:asciiTheme="majorHAnsi" w:hAnsiTheme="majorHAnsi" w:cs="Arial"/>
          <w:sz w:val="24"/>
          <w:szCs w:val="20"/>
        </w:rPr>
        <w:t>greenwaste</w:t>
      </w:r>
      <w:proofErr w:type="spellEnd"/>
      <w:r w:rsidRPr="00E53D15">
        <w:rPr>
          <w:rFonts w:asciiTheme="majorHAnsi" w:hAnsiTheme="majorHAnsi" w:cs="Arial"/>
          <w:sz w:val="24"/>
          <w:szCs w:val="20"/>
        </w:rPr>
        <w:t xml:space="preserve"> and </w:t>
      </w:r>
      <w:proofErr w:type="spellStart"/>
      <w:r w:rsidRPr="00E53D15">
        <w:rPr>
          <w:rFonts w:asciiTheme="majorHAnsi" w:hAnsiTheme="majorHAnsi" w:cs="Arial"/>
          <w:sz w:val="24"/>
          <w:szCs w:val="20"/>
        </w:rPr>
        <w:t>foodwaste</w:t>
      </w:r>
      <w:proofErr w:type="spellEnd"/>
      <w:r w:rsidRPr="00E53D15">
        <w:rPr>
          <w:rFonts w:asciiTheme="majorHAnsi" w:hAnsiTheme="majorHAnsi" w:cs="Arial"/>
          <w:sz w:val="24"/>
          <w:szCs w:val="20"/>
        </w:rPr>
        <w:t xml:space="preserve"> and chemical fertilizer.</w:t>
      </w:r>
      <w:r>
        <w:rPr>
          <w:rFonts w:asciiTheme="majorHAnsi" w:hAnsiTheme="majorHAnsi" w:cs="Arial"/>
          <w:sz w:val="24"/>
          <w:szCs w:val="20"/>
        </w:rPr>
        <w:t xml:space="preserve"> Water Resource Control Board, July 1, 2018- January 31, 2021.</w:t>
      </w:r>
      <w:r w:rsidRPr="00831403">
        <w:rPr>
          <w:rFonts w:asciiTheme="majorHAnsi" w:hAnsiTheme="majorHAnsi" w:cs="Arial"/>
          <w:sz w:val="24"/>
          <w:szCs w:val="20"/>
        </w:rPr>
        <w:t xml:space="preserve"> </w:t>
      </w:r>
      <w:r w:rsidRPr="00C62411">
        <w:rPr>
          <w:rFonts w:asciiTheme="majorHAnsi" w:hAnsiTheme="majorHAnsi" w:cs="Arial"/>
          <w:sz w:val="24"/>
          <w:szCs w:val="20"/>
        </w:rPr>
        <w:t xml:space="preserve">William Horwath (PI), </w:t>
      </w:r>
      <w:r w:rsidRPr="00C62411">
        <w:rPr>
          <w:rFonts w:asciiTheme="majorHAnsi" w:hAnsiTheme="majorHAnsi" w:cs="Arial"/>
          <w:b/>
          <w:sz w:val="24"/>
          <w:szCs w:val="20"/>
        </w:rPr>
        <w:t>Xia Zhu-Barker</w:t>
      </w:r>
      <w:r w:rsidRPr="00C62411">
        <w:rPr>
          <w:rFonts w:asciiTheme="majorHAnsi" w:hAnsiTheme="majorHAnsi" w:cs="Arial"/>
          <w:sz w:val="24"/>
          <w:szCs w:val="20"/>
        </w:rPr>
        <w:t xml:space="preserve"> (co-PI)</w:t>
      </w:r>
      <w:r>
        <w:rPr>
          <w:rFonts w:asciiTheme="majorHAnsi" w:hAnsiTheme="majorHAnsi" w:cs="Arial"/>
          <w:sz w:val="24"/>
          <w:szCs w:val="20"/>
        </w:rPr>
        <w:t>. $199,987.</w:t>
      </w:r>
    </w:p>
    <w:p w14:paraId="1908BE1B" w14:textId="77777777" w:rsidR="0079251A" w:rsidRPr="00030417" w:rsidRDefault="0079251A" w:rsidP="0079251A">
      <w:pPr>
        <w:pStyle w:val="ListParagraph"/>
        <w:numPr>
          <w:ilvl w:val="0"/>
          <w:numId w:val="10"/>
        </w:numPr>
        <w:spacing w:after="120" w:line="240" w:lineRule="auto"/>
        <w:ind w:right="-14"/>
        <w:rPr>
          <w:rFonts w:asciiTheme="majorHAnsi" w:hAnsiTheme="majorHAnsi" w:cs="Arial"/>
          <w:sz w:val="24"/>
          <w:szCs w:val="20"/>
        </w:rPr>
      </w:pPr>
      <w:r>
        <w:rPr>
          <w:rFonts w:asciiTheme="majorHAnsi" w:hAnsiTheme="majorHAnsi" w:cs="Arial"/>
          <w:sz w:val="24"/>
          <w:szCs w:val="20"/>
        </w:rPr>
        <w:t>Investigating N losses for manure composting and developing its mitigation practices. Water Resource Control Board. July 1, 2019- June 30, 2022.</w:t>
      </w:r>
      <w:r w:rsidRPr="00831403">
        <w:rPr>
          <w:rFonts w:asciiTheme="majorHAnsi" w:hAnsiTheme="majorHAnsi" w:cs="Arial"/>
          <w:sz w:val="24"/>
          <w:szCs w:val="20"/>
        </w:rPr>
        <w:t xml:space="preserve"> </w:t>
      </w:r>
      <w:r w:rsidRPr="00C62411">
        <w:rPr>
          <w:rFonts w:asciiTheme="majorHAnsi" w:hAnsiTheme="majorHAnsi" w:cs="Arial"/>
          <w:sz w:val="24"/>
          <w:szCs w:val="20"/>
        </w:rPr>
        <w:t xml:space="preserve">William Horwath (PI), </w:t>
      </w:r>
      <w:r w:rsidRPr="00C62411">
        <w:rPr>
          <w:rFonts w:asciiTheme="majorHAnsi" w:hAnsiTheme="majorHAnsi" w:cs="Arial"/>
          <w:b/>
          <w:sz w:val="24"/>
          <w:szCs w:val="20"/>
        </w:rPr>
        <w:t>Xia Zhu-Barker</w:t>
      </w:r>
      <w:r w:rsidRPr="00C62411">
        <w:rPr>
          <w:rFonts w:asciiTheme="majorHAnsi" w:hAnsiTheme="majorHAnsi" w:cs="Arial"/>
          <w:sz w:val="24"/>
          <w:szCs w:val="20"/>
        </w:rPr>
        <w:t xml:space="preserve"> (co-PI)</w:t>
      </w:r>
      <w:r>
        <w:rPr>
          <w:rFonts w:asciiTheme="majorHAnsi" w:hAnsiTheme="majorHAnsi" w:cs="Arial"/>
          <w:sz w:val="24"/>
          <w:szCs w:val="20"/>
        </w:rPr>
        <w:t>. $200,000.</w:t>
      </w:r>
    </w:p>
    <w:p w14:paraId="7F71D2C5" w14:textId="77777777" w:rsidR="0079251A" w:rsidRDefault="0079251A" w:rsidP="0079251A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="Arial"/>
          <w:sz w:val="24"/>
          <w:szCs w:val="20"/>
        </w:rPr>
      </w:pPr>
      <w:r>
        <w:rPr>
          <w:rFonts w:asciiTheme="majorHAnsi" w:hAnsiTheme="majorHAnsi" w:cs="Arial"/>
          <w:sz w:val="24"/>
          <w:szCs w:val="20"/>
        </w:rPr>
        <w:t>Developing cover cropping systems for California almond orchards to increase soil carbon sequestration. California Department of Food and Agriculture, Healthy Soil Program. Amelie Gaudin (PI</w:t>
      </w:r>
      <w:proofErr w:type="gramStart"/>
      <w:r>
        <w:rPr>
          <w:rFonts w:asciiTheme="majorHAnsi" w:hAnsiTheme="majorHAnsi" w:cs="Arial"/>
          <w:sz w:val="24"/>
          <w:szCs w:val="20"/>
        </w:rPr>
        <w:t xml:space="preserve">),  </w:t>
      </w:r>
      <w:r w:rsidRPr="00A75F12">
        <w:rPr>
          <w:rFonts w:asciiTheme="majorHAnsi" w:hAnsiTheme="majorHAnsi" w:cs="Arial"/>
          <w:b/>
          <w:sz w:val="24"/>
          <w:szCs w:val="20"/>
        </w:rPr>
        <w:t>Xia</w:t>
      </w:r>
      <w:proofErr w:type="gramEnd"/>
      <w:r w:rsidRPr="00A75F12">
        <w:rPr>
          <w:rFonts w:asciiTheme="majorHAnsi" w:hAnsiTheme="majorHAnsi" w:cs="Arial"/>
          <w:b/>
          <w:sz w:val="24"/>
          <w:szCs w:val="20"/>
        </w:rPr>
        <w:t xml:space="preserve"> Zhu-Barker</w:t>
      </w:r>
      <w:r>
        <w:rPr>
          <w:rFonts w:asciiTheme="majorHAnsi" w:hAnsiTheme="majorHAnsi" w:cs="Arial"/>
          <w:sz w:val="24"/>
          <w:szCs w:val="20"/>
        </w:rPr>
        <w:t xml:space="preserve"> (co-PI), William R. Horwath (co-PI). May 1, 2018-December 31, 2020. $99,828</w:t>
      </w:r>
    </w:p>
    <w:p w14:paraId="4CAFBBEA" w14:textId="77777777" w:rsidR="0079251A" w:rsidRPr="00E266DD" w:rsidRDefault="0079251A" w:rsidP="0079251A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="Arial"/>
          <w:sz w:val="24"/>
          <w:szCs w:val="20"/>
        </w:rPr>
      </w:pPr>
      <w:r w:rsidRPr="00E266DD">
        <w:rPr>
          <w:rFonts w:asciiTheme="majorHAnsi" w:hAnsiTheme="majorHAnsi" w:cs="Arial"/>
          <w:sz w:val="24"/>
          <w:szCs w:val="20"/>
        </w:rPr>
        <w:t xml:space="preserve">Evaluation of certified organic fertilizers mineralization for long-term nutrient planning. </w:t>
      </w:r>
      <w:r>
        <w:rPr>
          <w:rFonts w:asciiTheme="majorHAnsi" w:hAnsiTheme="majorHAnsi" w:cs="Arial"/>
          <w:sz w:val="24"/>
          <w:szCs w:val="20"/>
        </w:rPr>
        <w:t>CDFA-FREP</w:t>
      </w:r>
      <w:r>
        <w:rPr>
          <w:rFonts w:asciiTheme="majorHAnsi" w:hAnsiTheme="majorHAnsi" w:cs="Arial" w:hint="eastAsia"/>
          <w:sz w:val="24"/>
          <w:szCs w:val="20"/>
        </w:rPr>
        <w:t xml:space="preserve">. </w:t>
      </w:r>
      <w:r w:rsidRPr="00E266DD">
        <w:rPr>
          <w:rFonts w:asciiTheme="majorHAnsi" w:hAnsiTheme="majorHAnsi" w:cs="Arial"/>
          <w:b/>
          <w:sz w:val="24"/>
          <w:szCs w:val="20"/>
        </w:rPr>
        <w:t>Xia</w:t>
      </w:r>
      <w:r w:rsidRPr="00E266DD">
        <w:rPr>
          <w:rFonts w:asciiTheme="majorHAnsi" w:hAnsiTheme="majorHAnsi" w:cs="Arial"/>
          <w:sz w:val="24"/>
          <w:szCs w:val="20"/>
        </w:rPr>
        <w:t xml:space="preserve"> </w:t>
      </w:r>
      <w:r w:rsidRPr="00E266DD">
        <w:rPr>
          <w:rFonts w:asciiTheme="majorHAnsi" w:hAnsiTheme="majorHAnsi" w:cs="Arial"/>
          <w:b/>
          <w:sz w:val="24"/>
          <w:szCs w:val="20"/>
        </w:rPr>
        <w:t>Zhu-Barker</w:t>
      </w:r>
      <w:r w:rsidRPr="00E266DD">
        <w:rPr>
          <w:rFonts w:asciiTheme="majorHAnsi" w:hAnsiTheme="majorHAnsi" w:cs="Arial"/>
          <w:sz w:val="24"/>
          <w:szCs w:val="20"/>
        </w:rPr>
        <w:t xml:space="preserve"> (</w:t>
      </w:r>
      <w:r>
        <w:rPr>
          <w:rFonts w:asciiTheme="majorHAnsi" w:hAnsiTheme="majorHAnsi" w:cs="Arial" w:hint="eastAsia"/>
          <w:sz w:val="24"/>
          <w:szCs w:val="20"/>
        </w:rPr>
        <w:t>Project leader</w:t>
      </w:r>
      <w:r w:rsidRPr="00E266DD">
        <w:rPr>
          <w:rFonts w:asciiTheme="majorHAnsi" w:hAnsiTheme="majorHAnsi" w:cs="Arial"/>
          <w:sz w:val="24"/>
          <w:szCs w:val="20"/>
        </w:rPr>
        <w:t>)</w:t>
      </w:r>
      <w:r>
        <w:rPr>
          <w:rFonts w:asciiTheme="majorHAnsi" w:hAnsiTheme="majorHAnsi" w:cs="Arial"/>
          <w:sz w:val="24"/>
          <w:szCs w:val="20"/>
        </w:rPr>
        <w:t>,</w:t>
      </w:r>
      <w:r w:rsidRPr="007859F9">
        <w:rPr>
          <w:rFonts w:asciiTheme="majorHAnsi" w:hAnsiTheme="majorHAnsi" w:cs="Arial"/>
          <w:sz w:val="24"/>
          <w:szCs w:val="20"/>
        </w:rPr>
        <w:t xml:space="preserve"> </w:t>
      </w:r>
      <w:r w:rsidRPr="00E266DD">
        <w:rPr>
          <w:rFonts w:asciiTheme="majorHAnsi" w:hAnsiTheme="majorHAnsi" w:cs="Arial"/>
          <w:sz w:val="24"/>
          <w:szCs w:val="20"/>
        </w:rPr>
        <w:t>William R. Horwath</w:t>
      </w:r>
      <w:r w:rsidRPr="00E34B1F">
        <w:rPr>
          <w:rFonts w:asciiTheme="majorHAnsi" w:hAnsiTheme="majorHAnsi" w:cs="Arial"/>
          <w:b/>
          <w:sz w:val="24"/>
          <w:szCs w:val="20"/>
        </w:rPr>
        <w:t xml:space="preserve"> </w:t>
      </w:r>
      <w:r w:rsidRPr="00E266DD">
        <w:rPr>
          <w:rFonts w:asciiTheme="majorHAnsi" w:hAnsiTheme="majorHAnsi" w:cs="Arial"/>
          <w:sz w:val="24"/>
          <w:szCs w:val="20"/>
        </w:rPr>
        <w:t>(</w:t>
      </w:r>
      <w:r>
        <w:rPr>
          <w:rFonts w:asciiTheme="majorHAnsi" w:hAnsiTheme="majorHAnsi" w:cs="Arial" w:hint="eastAsia"/>
          <w:sz w:val="24"/>
          <w:szCs w:val="20"/>
        </w:rPr>
        <w:t>Project leader</w:t>
      </w:r>
      <w:r w:rsidRPr="00E266DD">
        <w:rPr>
          <w:rFonts w:asciiTheme="majorHAnsi" w:hAnsiTheme="majorHAnsi" w:cs="Arial"/>
          <w:sz w:val="24"/>
          <w:szCs w:val="20"/>
        </w:rPr>
        <w:t>)</w:t>
      </w:r>
      <w:r>
        <w:rPr>
          <w:rFonts w:asciiTheme="majorHAnsi" w:hAnsiTheme="majorHAnsi" w:cs="Arial"/>
          <w:sz w:val="24"/>
          <w:szCs w:val="20"/>
        </w:rPr>
        <w:t xml:space="preserve">. </w:t>
      </w:r>
      <w:r>
        <w:rPr>
          <w:rFonts w:asciiTheme="majorHAnsi" w:hAnsiTheme="majorHAnsi" w:cs="Arial" w:hint="eastAsia"/>
          <w:sz w:val="24"/>
          <w:szCs w:val="20"/>
        </w:rPr>
        <w:t>Jan 1, 2018-Dec 31, 20</w:t>
      </w:r>
      <w:r>
        <w:rPr>
          <w:rFonts w:asciiTheme="majorHAnsi" w:hAnsiTheme="majorHAnsi" w:cs="Arial"/>
          <w:sz w:val="24"/>
          <w:szCs w:val="20"/>
        </w:rPr>
        <w:t>20</w:t>
      </w:r>
      <w:r w:rsidRPr="00E266DD">
        <w:rPr>
          <w:rFonts w:asciiTheme="majorHAnsi" w:hAnsiTheme="majorHAnsi" w:cs="Arial"/>
          <w:sz w:val="24"/>
          <w:szCs w:val="20"/>
        </w:rPr>
        <w:t>.</w:t>
      </w:r>
      <w:r w:rsidRPr="009E55D5">
        <w:rPr>
          <w:rFonts w:asciiTheme="majorHAnsi" w:hAnsiTheme="majorHAnsi" w:cs="Arial"/>
          <w:sz w:val="24"/>
          <w:szCs w:val="20"/>
        </w:rPr>
        <w:t xml:space="preserve"> </w:t>
      </w:r>
      <w:r w:rsidRPr="00E266DD">
        <w:rPr>
          <w:rFonts w:asciiTheme="majorHAnsi" w:hAnsiTheme="majorHAnsi" w:cs="Arial"/>
          <w:sz w:val="24"/>
          <w:szCs w:val="20"/>
        </w:rPr>
        <w:t>$250,000.</w:t>
      </w:r>
    </w:p>
    <w:p w14:paraId="0CC8CCAA" w14:textId="77777777" w:rsidR="0079251A" w:rsidRPr="007E2FC9" w:rsidRDefault="0079251A" w:rsidP="0079251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Theme="majorHAnsi" w:hAnsiTheme="majorHAnsi" w:cs="Arial"/>
          <w:sz w:val="24"/>
          <w:szCs w:val="20"/>
        </w:rPr>
      </w:pPr>
      <w:r>
        <w:rPr>
          <w:rFonts w:asciiTheme="majorHAnsi" w:hAnsiTheme="majorHAnsi" w:cs="Arial"/>
          <w:sz w:val="24"/>
          <w:szCs w:val="20"/>
        </w:rPr>
        <w:t xml:space="preserve">Investigate </w:t>
      </w:r>
      <w:r w:rsidRPr="007E2FC9">
        <w:rPr>
          <w:rFonts w:asciiTheme="majorHAnsi" w:hAnsiTheme="majorHAnsi" w:cs="Arial"/>
          <w:sz w:val="24"/>
          <w:szCs w:val="20"/>
        </w:rPr>
        <w:t xml:space="preserve">Climate Change Impacts in California and </w:t>
      </w:r>
      <w:r>
        <w:rPr>
          <w:rFonts w:asciiTheme="majorHAnsi" w:hAnsiTheme="majorHAnsi" w:cs="Arial"/>
          <w:sz w:val="24"/>
          <w:szCs w:val="20"/>
        </w:rPr>
        <w:t xml:space="preserve">Promote </w:t>
      </w:r>
      <w:proofErr w:type="spellStart"/>
      <w:r w:rsidRPr="007E2FC9">
        <w:rPr>
          <w:rFonts w:asciiTheme="majorHAnsi" w:hAnsiTheme="majorHAnsi" w:cs="Arial"/>
          <w:sz w:val="24"/>
          <w:szCs w:val="20"/>
        </w:rPr>
        <w:t>DayCent</w:t>
      </w:r>
      <w:proofErr w:type="spellEnd"/>
      <w:r w:rsidRPr="007E2FC9">
        <w:rPr>
          <w:rFonts w:asciiTheme="majorHAnsi" w:hAnsiTheme="majorHAnsi" w:cs="Arial"/>
          <w:sz w:val="24"/>
          <w:szCs w:val="20"/>
        </w:rPr>
        <w:t>/COMET-Farm on CA specialty crops</w:t>
      </w:r>
      <w:r>
        <w:rPr>
          <w:rFonts w:asciiTheme="majorHAnsi" w:hAnsiTheme="majorHAnsi" w:cs="Arial"/>
          <w:sz w:val="24"/>
          <w:szCs w:val="20"/>
        </w:rPr>
        <w:t xml:space="preserve">. </w:t>
      </w:r>
      <w:r w:rsidRPr="007E2FC9">
        <w:rPr>
          <w:rFonts w:asciiTheme="majorHAnsi" w:hAnsiTheme="majorHAnsi" w:cs="Arial"/>
          <w:sz w:val="24"/>
          <w:szCs w:val="20"/>
        </w:rPr>
        <w:t>USDA Regional Climate Hubs, USDA-OCE,</w:t>
      </w:r>
      <w:r>
        <w:rPr>
          <w:rFonts w:asciiTheme="majorHAnsi" w:hAnsiTheme="majorHAnsi" w:cs="Arial"/>
          <w:sz w:val="24"/>
          <w:szCs w:val="20"/>
        </w:rPr>
        <w:t xml:space="preserve"> </w:t>
      </w:r>
      <w:r w:rsidRPr="007E2FC9">
        <w:rPr>
          <w:rFonts w:asciiTheme="majorHAnsi" w:hAnsiTheme="majorHAnsi" w:cs="Arial"/>
          <w:sz w:val="24"/>
          <w:szCs w:val="20"/>
        </w:rPr>
        <w:t xml:space="preserve">USDA-NRCS, </w:t>
      </w:r>
      <w:r w:rsidRPr="007E2FC9">
        <w:rPr>
          <w:rFonts w:asciiTheme="majorHAnsi" w:hAnsiTheme="majorHAnsi" w:cs="Arial"/>
          <w:sz w:val="24"/>
          <w:szCs w:val="20"/>
        </w:rPr>
        <w:lastRenderedPageBreak/>
        <w:t>and CDFA</w:t>
      </w:r>
      <w:r>
        <w:rPr>
          <w:rFonts w:asciiTheme="majorHAnsi" w:hAnsiTheme="majorHAnsi" w:cs="Arial"/>
          <w:sz w:val="24"/>
          <w:szCs w:val="20"/>
        </w:rPr>
        <w:t xml:space="preserve">. </w:t>
      </w:r>
      <w:r w:rsidRPr="00E266DD">
        <w:rPr>
          <w:rFonts w:asciiTheme="majorHAnsi" w:hAnsiTheme="majorHAnsi" w:cs="Arial"/>
          <w:b/>
          <w:sz w:val="24"/>
          <w:szCs w:val="20"/>
        </w:rPr>
        <w:t>Xia</w:t>
      </w:r>
      <w:r w:rsidRPr="00E266DD">
        <w:rPr>
          <w:rFonts w:asciiTheme="majorHAnsi" w:hAnsiTheme="majorHAnsi" w:cs="Arial"/>
          <w:sz w:val="24"/>
          <w:szCs w:val="20"/>
        </w:rPr>
        <w:t xml:space="preserve"> </w:t>
      </w:r>
      <w:r w:rsidRPr="00E266DD">
        <w:rPr>
          <w:rFonts w:asciiTheme="majorHAnsi" w:hAnsiTheme="majorHAnsi" w:cs="Arial"/>
          <w:b/>
          <w:sz w:val="24"/>
          <w:szCs w:val="20"/>
        </w:rPr>
        <w:t>Zhu-Barker</w:t>
      </w:r>
      <w:r w:rsidRPr="00E266DD">
        <w:rPr>
          <w:rFonts w:asciiTheme="majorHAnsi" w:hAnsiTheme="majorHAnsi" w:cs="Arial"/>
          <w:sz w:val="24"/>
          <w:szCs w:val="20"/>
        </w:rPr>
        <w:t xml:space="preserve"> (</w:t>
      </w:r>
      <w:r>
        <w:rPr>
          <w:rFonts w:asciiTheme="majorHAnsi" w:hAnsiTheme="majorHAnsi" w:cs="Arial"/>
          <w:sz w:val="24"/>
          <w:szCs w:val="20"/>
        </w:rPr>
        <w:t>Collaborator</w:t>
      </w:r>
      <w:r w:rsidRPr="00E266DD">
        <w:rPr>
          <w:rFonts w:asciiTheme="majorHAnsi" w:hAnsiTheme="majorHAnsi" w:cs="Arial"/>
          <w:sz w:val="24"/>
          <w:szCs w:val="20"/>
        </w:rPr>
        <w:t xml:space="preserve">), </w:t>
      </w:r>
      <w:r>
        <w:rPr>
          <w:rFonts w:asciiTheme="majorHAnsi" w:hAnsiTheme="majorHAnsi" w:cs="Arial"/>
          <w:sz w:val="24"/>
          <w:szCs w:val="20"/>
        </w:rPr>
        <w:t xml:space="preserve">Kerri </w:t>
      </w:r>
      <w:proofErr w:type="spellStart"/>
      <w:proofErr w:type="gramStart"/>
      <w:r>
        <w:rPr>
          <w:rFonts w:asciiTheme="majorHAnsi" w:hAnsiTheme="majorHAnsi" w:cs="Arial"/>
          <w:sz w:val="24"/>
          <w:szCs w:val="20"/>
        </w:rPr>
        <w:t>Steenwerth</w:t>
      </w:r>
      <w:proofErr w:type="spellEnd"/>
      <w:r w:rsidRPr="00E266DD">
        <w:rPr>
          <w:rFonts w:asciiTheme="majorHAnsi" w:hAnsiTheme="majorHAnsi" w:cs="Arial" w:hint="eastAsia"/>
          <w:sz w:val="24"/>
          <w:szCs w:val="20"/>
        </w:rPr>
        <w:t>(</w:t>
      </w:r>
      <w:proofErr w:type="gramEnd"/>
      <w:r w:rsidRPr="00E266DD">
        <w:rPr>
          <w:rFonts w:asciiTheme="majorHAnsi" w:hAnsiTheme="majorHAnsi" w:cs="Arial" w:hint="eastAsia"/>
          <w:sz w:val="24"/>
          <w:szCs w:val="20"/>
        </w:rPr>
        <w:t>PI)</w:t>
      </w:r>
      <w:r>
        <w:rPr>
          <w:rFonts w:asciiTheme="majorHAnsi" w:hAnsiTheme="majorHAnsi" w:cs="Arial"/>
          <w:sz w:val="24"/>
          <w:szCs w:val="20"/>
        </w:rPr>
        <w:t>.</w:t>
      </w:r>
      <w:r w:rsidRPr="00E266DD">
        <w:rPr>
          <w:rFonts w:asciiTheme="majorHAnsi" w:hAnsiTheme="majorHAnsi" w:cs="Arial"/>
          <w:sz w:val="24"/>
          <w:szCs w:val="20"/>
        </w:rPr>
        <w:t xml:space="preserve"> </w:t>
      </w:r>
      <w:r>
        <w:rPr>
          <w:rFonts w:asciiTheme="majorHAnsi" w:hAnsiTheme="majorHAnsi" w:cs="Arial"/>
          <w:sz w:val="24"/>
          <w:szCs w:val="20"/>
        </w:rPr>
        <w:t>Jan 1, 2016-December 31, 2018.</w:t>
      </w:r>
      <w:r w:rsidRPr="007D6D7E">
        <w:rPr>
          <w:rFonts w:asciiTheme="majorHAnsi" w:hAnsiTheme="majorHAnsi" w:cs="Arial"/>
          <w:sz w:val="24"/>
          <w:szCs w:val="20"/>
        </w:rPr>
        <w:t xml:space="preserve"> </w:t>
      </w:r>
      <w:r>
        <w:rPr>
          <w:rFonts w:asciiTheme="majorHAnsi" w:hAnsiTheme="majorHAnsi" w:cs="Arial"/>
          <w:sz w:val="24"/>
          <w:szCs w:val="20"/>
        </w:rPr>
        <w:t xml:space="preserve"> </w:t>
      </w:r>
      <w:r w:rsidRPr="00E266DD">
        <w:rPr>
          <w:rFonts w:asciiTheme="majorHAnsi" w:hAnsiTheme="majorHAnsi" w:cs="Arial"/>
          <w:sz w:val="24"/>
          <w:szCs w:val="20"/>
        </w:rPr>
        <w:t>$</w:t>
      </w:r>
      <w:r>
        <w:rPr>
          <w:rFonts w:asciiTheme="majorHAnsi" w:hAnsiTheme="majorHAnsi" w:cs="Arial"/>
          <w:sz w:val="24"/>
          <w:szCs w:val="20"/>
        </w:rPr>
        <w:t>150</w:t>
      </w:r>
      <w:r w:rsidRPr="00E266DD">
        <w:rPr>
          <w:rFonts w:asciiTheme="majorHAnsi" w:hAnsiTheme="majorHAnsi" w:cs="Arial"/>
          <w:sz w:val="24"/>
          <w:szCs w:val="20"/>
        </w:rPr>
        <w:t>,000</w:t>
      </w:r>
      <w:r>
        <w:rPr>
          <w:rFonts w:asciiTheme="majorHAnsi" w:hAnsiTheme="majorHAnsi" w:cs="Arial"/>
          <w:sz w:val="24"/>
          <w:szCs w:val="20"/>
        </w:rPr>
        <w:t>.</w:t>
      </w:r>
    </w:p>
    <w:p w14:paraId="0E604245" w14:textId="77777777" w:rsidR="0079251A" w:rsidRDefault="0079251A" w:rsidP="0079251A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="Arial"/>
          <w:sz w:val="24"/>
          <w:szCs w:val="20"/>
        </w:rPr>
      </w:pPr>
      <w:r w:rsidRPr="00E266DD">
        <w:rPr>
          <w:rFonts w:asciiTheme="majorHAnsi" w:hAnsiTheme="majorHAnsi" w:cs="Arial"/>
          <w:sz w:val="24"/>
          <w:szCs w:val="20"/>
        </w:rPr>
        <w:t xml:space="preserve">Converting Manure to Reduce Greenhouse Gas Emissions, Minimize Environmental Impacts, and Enhance the Economic Feasibility of Dairy Operations. July 1, 2016-June 30, 2018. </w:t>
      </w:r>
      <w:r>
        <w:rPr>
          <w:rFonts w:asciiTheme="majorHAnsi" w:hAnsiTheme="majorHAnsi" w:cs="Arial"/>
          <w:sz w:val="24"/>
          <w:szCs w:val="20"/>
        </w:rPr>
        <w:t>CDFA</w:t>
      </w:r>
      <w:r>
        <w:rPr>
          <w:rFonts w:asciiTheme="majorHAnsi" w:hAnsiTheme="majorHAnsi" w:cs="Arial" w:hint="eastAsia"/>
          <w:sz w:val="24"/>
          <w:szCs w:val="20"/>
        </w:rPr>
        <w:t xml:space="preserve">. </w:t>
      </w:r>
      <w:r w:rsidRPr="00E266DD">
        <w:rPr>
          <w:rFonts w:asciiTheme="majorHAnsi" w:hAnsiTheme="majorHAnsi" w:cs="Arial"/>
          <w:sz w:val="24"/>
          <w:szCs w:val="20"/>
        </w:rPr>
        <w:t xml:space="preserve">William R. Horwath (PI), </w:t>
      </w:r>
      <w:r w:rsidRPr="00E266DD">
        <w:rPr>
          <w:rFonts w:asciiTheme="majorHAnsi" w:hAnsiTheme="majorHAnsi" w:cs="Arial"/>
          <w:b/>
          <w:sz w:val="24"/>
          <w:szCs w:val="20"/>
        </w:rPr>
        <w:t>Xia Zhu-Barker</w:t>
      </w:r>
      <w:r w:rsidRPr="00E266DD">
        <w:rPr>
          <w:rFonts w:asciiTheme="majorHAnsi" w:hAnsiTheme="majorHAnsi" w:cs="Arial"/>
          <w:sz w:val="24"/>
          <w:szCs w:val="20"/>
        </w:rPr>
        <w:t xml:space="preserve"> (</w:t>
      </w:r>
      <w:r>
        <w:rPr>
          <w:rFonts w:asciiTheme="majorHAnsi" w:hAnsiTheme="majorHAnsi" w:cs="Arial"/>
          <w:sz w:val="24"/>
          <w:szCs w:val="20"/>
        </w:rPr>
        <w:t>co-PI</w:t>
      </w:r>
      <w:r w:rsidRPr="00E266DD">
        <w:rPr>
          <w:rFonts w:asciiTheme="majorHAnsi" w:hAnsiTheme="majorHAnsi" w:cs="Arial"/>
          <w:sz w:val="24"/>
          <w:szCs w:val="20"/>
        </w:rPr>
        <w:t xml:space="preserve">). $255,909. </w:t>
      </w:r>
    </w:p>
    <w:p w14:paraId="1DDB0080" w14:textId="77777777" w:rsidR="0079251A" w:rsidRPr="00825C5D" w:rsidRDefault="0079251A" w:rsidP="0079251A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 w:cs="Arial"/>
          <w:sz w:val="24"/>
          <w:szCs w:val="20"/>
        </w:rPr>
      </w:pPr>
      <w:r w:rsidRPr="00E266DD">
        <w:rPr>
          <w:rFonts w:asciiTheme="majorHAnsi" w:hAnsiTheme="majorHAnsi" w:cs="Arial"/>
          <w:sz w:val="24"/>
          <w:szCs w:val="20"/>
        </w:rPr>
        <w:t xml:space="preserve">Mitigation of greenhouse gas emissions from soils by use of biosolids. Feng Wang, </w:t>
      </w:r>
      <w:r w:rsidRPr="00E266DD">
        <w:rPr>
          <w:rFonts w:asciiTheme="majorHAnsi" w:hAnsiTheme="majorHAnsi" w:cs="Arial"/>
          <w:b/>
          <w:sz w:val="24"/>
          <w:szCs w:val="20"/>
        </w:rPr>
        <w:t>Xia Zhu-Barker</w:t>
      </w:r>
      <w:r w:rsidRPr="00E266DD">
        <w:rPr>
          <w:rFonts w:asciiTheme="majorHAnsi" w:hAnsiTheme="majorHAnsi" w:cs="Arial"/>
          <w:sz w:val="24"/>
          <w:szCs w:val="20"/>
        </w:rPr>
        <w:t xml:space="preserve"> (</w:t>
      </w:r>
      <w:r>
        <w:rPr>
          <w:rFonts w:asciiTheme="majorHAnsi" w:hAnsiTheme="majorHAnsi" w:cs="Arial"/>
          <w:sz w:val="24"/>
          <w:szCs w:val="20"/>
        </w:rPr>
        <w:t>c</w:t>
      </w:r>
      <w:r w:rsidRPr="00E266DD">
        <w:rPr>
          <w:rFonts w:asciiTheme="majorHAnsi" w:hAnsiTheme="majorHAnsi" w:cs="Arial"/>
          <w:sz w:val="24"/>
          <w:szCs w:val="20"/>
        </w:rPr>
        <w:t xml:space="preserve">o-PI), Keqiang Zhang. National Science Foundation of China. </w:t>
      </w:r>
      <w:r>
        <w:rPr>
          <w:rFonts w:asciiTheme="majorHAnsi" w:hAnsiTheme="majorHAnsi" w:cs="Arial"/>
          <w:sz w:val="24"/>
          <w:szCs w:val="20"/>
        </w:rPr>
        <w:t>Jan</w:t>
      </w:r>
      <w:r w:rsidRPr="00E266DD">
        <w:rPr>
          <w:rFonts w:asciiTheme="majorHAnsi" w:hAnsiTheme="majorHAnsi" w:cs="Arial"/>
          <w:sz w:val="24"/>
          <w:szCs w:val="20"/>
        </w:rPr>
        <w:t xml:space="preserve"> 1, 201</w:t>
      </w:r>
      <w:r>
        <w:rPr>
          <w:rFonts w:asciiTheme="majorHAnsi" w:hAnsiTheme="majorHAnsi" w:cs="Arial"/>
          <w:sz w:val="24"/>
          <w:szCs w:val="20"/>
        </w:rPr>
        <w:t>7</w:t>
      </w:r>
      <w:r w:rsidRPr="00E266DD">
        <w:rPr>
          <w:rFonts w:asciiTheme="majorHAnsi" w:hAnsiTheme="majorHAnsi" w:cs="Arial"/>
          <w:sz w:val="24"/>
          <w:szCs w:val="20"/>
        </w:rPr>
        <w:t>-</w:t>
      </w:r>
      <w:r>
        <w:rPr>
          <w:rFonts w:asciiTheme="majorHAnsi" w:hAnsiTheme="majorHAnsi" w:cs="Arial"/>
          <w:sz w:val="24"/>
          <w:szCs w:val="20"/>
        </w:rPr>
        <w:t>Dec.</w:t>
      </w:r>
      <w:r w:rsidRPr="00E266DD">
        <w:rPr>
          <w:rFonts w:asciiTheme="majorHAnsi" w:hAnsiTheme="majorHAnsi" w:cs="Arial"/>
          <w:sz w:val="24"/>
          <w:szCs w:val="20"/>
        </w:rPr>
        <w:t xml:space="preserve"> 3</w:t>
      </w:r>
      <w:r>
        <w:rPr>
          <w:rFonts w:asciiTheme="majorHAnsi" w:hAnsiTheme="majorHAnsi" w:cs="Arial"/>
          <w:sz w:val="24"/>
          <w:szCs w:val="20"/>
        </w:rPr>
        <w:t>1, 2020</w:t>
      </w:r>
      <w:r w:rsidRPr="00E266DD">
        <w:rPr>
          <w:rFonts w:asciiTheme="majorHAnsi" w:hAnsiTheme="majorHAnsi" w:cs="Arial"/>
          <w:sz w:val="24"/>
          <w:szCs w:val="20"/>
        </w:rPr>
        <w:t>.</w:t>
      </w:r>
      <w:r>
        <w:rPr>
          <w:rFonts w:asciiTheme="majorHAnsi" w:hAnsiTheme="majorHAnsi" w:cs="Arial"/>
          <w:sz w:val="24"/>
          <w:szCs w:val="20"/>
        </w:rPr>
        <w:t xml:space="preserve"> </w:t>
      </w:r>
      <w:r w:rsidRPr="00E266DD">
        <w:rPr>
          <w:rFonts w:asciiTheme="majorHAnsi" w:hAnsiTheme="majorHAnsi" w:cs="Arial"/>
          <w:sz w:val="24"/>
          <w:szCs w:val="20"/>
        </w:rPr>
        <w:t>$130,000</w:t>
      </w:r>
      <w:r>
        <w:rPr>
          <w:rFonts w:asciiTheme="majorHAnsi" w:hAnsiTheme="majorHAnsi" w:cs="Arial"/>
          <w:sz w:val="24"/>
          <w:szCs w:val="20"/>
        </w:rPr>
        <w:t>.</w:t>
      </w:r>
    </w:p>
    <w:p w14:paraId="75AEE126" w14:textId="77777777" w:rsidR="0079251A" w:rsidRPr="00E266DD" w:rsidRDefault="0079251A" w:rsidP="0079251A">
      <w:pPr>
        <w:pStyle w:val="ListParagraph"/>
        <w:numPr>
          <w:ilvl w:val="0"/>
          <w:numId w:val="10"/>
        </w:numPr>
        <w:spacing w:after="0" w:line="240" w:lineRule="auto"/>
        <w:ind w:right="-20"/>
        <w:rPr>
          <w:rFonts w:asciiTheme="majorHAnsi" w:hAnsiTheme="majorHAnsi" w:cs="Arial"/>
          <w:sz w:val="24"/>
          <w:szCs w:val="20"/>
        </w:rPr>
      </w:pPr>
      <w:r w:rsidRPr="00E266DD">
        <w:rPr>
          <w:rFonts w:asciiTheme="majorHAnsi" w:hAnsiTheme="majorHAnsi" w:cs="Arial"/>
          <w:sz w:val="24"/>
          <w:szCs w:val="20"/>
        </w:rPr>
        <w:t xml:space="preserve">Rice culture in the Sacramento-San Joaquin Delta to mitigate past agricultural impacts, improve water quality and sequester carbon. </w:t>
      </w:r>
      <w:r>
        <w:rPr>
          <w:rFonts w:asciiTheme="majorHAnsi" w:hAnsiTheme="majorHAnsi" w:cs="Arial"/>
          <w:sz w:val="24"/>
          <w:szCs w:val="20"/>
        </w:rPr>
        <w:t>USDA NIFA</w:t>
      </w:r>
      <w:r w:rsidRPr="00E266DD">
        <w:rPr>
          <w:rFonts w:asciiTheme="majorHAnsi" w:hAnsiTheme="majorHAnsi" w:cs="Arial"/>
          <w:sz w:val="24"/>
          <w:szCs w:val="20"/>
        </w:rPr>
        <w:t xml:space="preserve">. June 1, 2012-May 31, 2016. William R. Horwath, Jacob Fleck, Phil </w:t>
      </w:r>
      <w:proofErr w:type="spellStart"/>
      <w:r w:rsidRPr="00E266DD">
        <w:rPr>
          <w:rFonts w:asciiTheme="majorHAnsi" w:hAnsiTheme="majorHAnsi" w:cs="Arial"/>
          <w:sz w:val="24"/>
          <w:szCs w:val="20"/>
        </w:rPr>
        <w:t>Bachand</w:t>
      </w:r>
      <w:proofErr w:type="spellEnd"/>
      <w:r w:rsidRPr="00E266DD">
        <w:rPr>
          <w:rFonts w:asciiTheme="majorHAnsi" w:hAnsiTheme="majorHAnsi" w:cs="Arial"/>
          <w:sz w:val="24"/>
          <w:szCs w:val="20"/>
        </w:rPr>
        <w:t xml:space="preserve">, Steve </w:t>
      </w:r>
      <w:proofErr w:type="spellStart"/>
      <w:r w:rsidRPr="00E266DD">
        <w:rPr>
          <w:rFonts w:asciiTheme="majorHAnsi" w:hAnsiTheme="majorHAnsi" w:cs="Arial"/>
          <w:sz w:val="24"/>
          <w:szCs w:val="20"/>
        </w:rPr>
        <w:t>Deverel</w:t>
      </w:r>
      <w:proofErr w:type="spellEnd"/>
      <w:r w:rsidRPr="00E266DD">
        <w:rPr>
          <w:rFonts w:asciiTheme="majorHAnsi" w:hAnsiTheme="majorHAnsi" w:cs="Arial"/>
          <w:sz w:val="24"/>
          <w:szCs w:val="20"/>
        </w:rPr>
        <w:t xml:space="preserve">… </w:t>
      </w:r>
      <w:r w:rsidRPr="00E266DD">
        <w:rPr>
          <w:rFonts w:asciiTheme="majorHAnsi" w:hAnsiTheme="majorHAnsi" w:cs="Arial"/>
          <w:b/>
          <w:sz w:val="24"/>
          <w:szCs w:val="20"/>
        </w:rPr>
        <w:t>Xia Zhu</w:t>
      </w:r>
      <w:r w:rsidRPr="00E266DD">
        <w:rPr>
          <w:rFonts w:asciiTheme="majorHAnsi" w:hAnsiTheme="majorHAnsi" w:cs="Arial"/>
          <w:sz w:val="24"/>
          <w:szCs w:val="20"/>
        </w:rPr>
        <w:t xml:space="preserve"> (Participation). $2,000,000.</w:t>
      </w:r>
    </w:p>
    <w:p w14:paraId="510066EA" w14:textId="77777777" w:rsidR="0079251A" w:rsidRPr="00E266DD" w:rsidRDefault="0079251A" w:rsidP="0079251A">
      <w:pPr>
        <w:pStyle w:val="ListParagraph"/>
        <w:numPr>
          <w:ilvl w:val="0"/>
          <w:numId w:val="10"/>
        </w:numPr>
        <w:spacing w:after="0" w:line="240" w:lineRule="auto"/>
        <w:ind w:right="-20"/>
        <w:rPr>
          <w:rFonts w:asciiTheme="majorHAnsi" w:hAnsiTheme="majorHAnsi" w:cs="Arial"/>
          <w:sz w:val="24"/>
          <w:szCs w:val="20"/>
        </w:rPr>
      </w:pPr>
      <w:r w:rsidRPr="00E266DD">
        <w:rPr>
          <w:rFonts w:asciiTheme="majorHAnsi" w:hAnsiTheme="majorHAnsi" w:cs="Arial"/>
          <w:sz w:val="24"/>
          <w:szCs w:val="20"/>
        </w:rPr>
        <w:t xml:space="preserve">Evaluating mitigation options of N2O emissions in CA cropping systems. CA Air Resources Board. May 1, 2012-Nov. 30, 2015. William R. Horwath, Martin Burger, </w:t>
      </w:r>
      <w:r w:rsidRPr="00E266DD">
        <w:rPr>
          <w:rFonts w:asciiTheme="majorHAnsi" w:hAnsiTheme="majorHAnsi" w:cs="Arial"/>
          <w:b/>
          <w:sz w:val="24"/>
          <w:szCs w:val="20"/>
        </w:rPr>
        <w:t>Xia Zhu</w:t>
      </w:r>
      <w:r w:rsidRPr="00E266DD">
        <w:rPr>
          <w:rFonts w:asciiTheme="majorHAnsi" w:hAnsiTheme="majorHAnsi" w:cs="Arial"/>
          <w:sz w:val="24"/>
          <w:szCs w:val="20"/>
        </w:rPr>
        <w:t xml:space="preserve"> (Participation). $ 400,000.</w:t>
      </w:r>
    </w:p>
    <w:p w14:paraId="1778FF71" w14:textId="77777777" w:rsidR="0079251A" w:rsidRPr="00E266DD" w:rsidRDefault="0079251A" w:rsidP="0079251A">
      <w:pPr>
        <w:pStyle w:val="ListParagraph"/>
        <w:numPr>
          <w:ilvl w:val="0"/>
          <w:numId w:val="10"/>
        </w:numPr>
        <w:spacing w:after="0" w:line="240" w:lineRule="auto"/>
        <w:ind w:right="-20"/>
        <w:rPr>
          <w:rFonts w:asciiTheme="majorHAnsi" w:hAnsiTheme="majorHAnsi" w:cs="Arial"/>
          <w:sz w:val="24"/>
          <w:szCs w:val="20"/>
        </w:rPr>
      </w:pPr>
      <w:r w:rsidRPr="00E266DD">
        <w:rPr>
          <w:rFonts w:asciiTheme="majorHAnsi" w:hAnsiTheme="majorHAnsi" w:cs="Arial"/>
          <w:sz w:val="24"/>
          <w:szCs w:val="20"/>
        </w:rPr>
        <w:t>Research to Evaluate Nitrous Oxide (N</w:t>
      </w:r>
      <w:r w:rsidRPr="00896461">
        <w:rPr>
          <w:rFonts w:asciiTheme="majorHAnsi" w:hAnsiTheme="majorHAnsi" w:cs="Arial"/>
          <w:sz w:val="24"/>
          <w:szCs w:val="20"/>
          <w:vertAlign w:val="subscript"/>
        </w:rPr>
        <w:t>2</w:t>
      </w:r>
      <w:r w:rsidRPr="00E266DD">
        <w:rPr>
          <w:rFonts w:asciiTheme="majorHAnsi" w:hAnsiTheme="majorHAnsi" w:cs="Arial"/>
          <w:sz w:val="24"/>
          <w:szCs w:val="20"/>
        </w:rPr>
        <w:t xml:space="preserve">O) Emissions from Compost </w:t>
      </w:r>
      <w:proofErr w:type="gramStart"/>
      <w:r w:rsidRPr="00E266DD">
        <w:rPr>
          <w:rFonts w:asciiTheme="majorHAnsi" w:hAnsiTheme="majorHAnsi" w:cs="Arial"/>
          <w:sz w:val="24"/>
          <w:szCs w:val="20"/>
        </w:rPr>
        <w:t>In</w:t>
      </w:r>
      <w:proofErr w:type="gramEnd"/>
      <w:r w:rsidRPr="00E266DD">
        <w:rPr>
          <w:rFonts w:asciiTheme="majorHAnsi" w:hAnsiTheme="majorHAnsi" w:cs="Arial"/>
          <w:sz w:val="24"/>
          <w:szCs w:val="20"/>
        </w:rPr>
        <w:t xml:space="preserve"> Support Of AB 32 Scoping Plan Composting Measure. California Dept. of Resources Recycling and Recovery. Oct. 1, 2010- Dec. 2014. William R. Horwath, Kyaw </w:t>
      </w:r>
      <w:proofErr w:type="spellStart"/>
      <w:r w:rsidRPr="00E266DD">
        <w:rPr>
          <w:rFonts w:asciiTheme="majorHAnsi" w:hAnsiTheme="majorHAnsi" w:cs="Arial"/>
          <w:sz w:val="24"/>
          <w:szCs w:val="20"/>
        </w:rPr>
        <w:t>Tha</w:t>
      </w:r>
      <w:proofErr w:type="spellEnd"/>
      <w:r w:rsidRPr="00E266DD">
        <w:rPr>
          <w:rFonts w:asciiTheme="majorHAnsi" w:hAnsiTheme="majorHAnsi" w:cs="Arial"/>
          <w:sz w:val="24"/>
          <w:szCs w:val="20"/>
        </w:rPr>
        <w:t xml:space="preserve"> Paw U, </w:t>
      </w:r>
      <w:r w:rsidRPr="00E266DD">
        <w:rPr>
          <w:rFonts w:asciiTheme="majorHAnsi" w:hAnsiTheme="majorHAnsi" w:cs="Arial"/>
          <w:b/>
          <w:sz w:val="24"/>
          <w:szCs w:val="20"/>
        </w:rPr>
        <w:t>Xia Zhu</w:t>
      </w:r>
      <w:r w:rsidRPr="00E266DD">
        <w:rPr>
          <w:rFonts w:asciiTheme="majorHAnsi" w:hAnsiTheme="majorHAnsi" w:cs="Arial"/>
          <w:sz w:val="24"/>
          <w:szCs w:val="20"/>
        </w:rPr>
        <w:t xml:space="preserve"> (Participation). $680,000.</w:t>
      </w:r>
    </w:p>
    <w:p w14:paraId="17EC6320" w14:textId="77777777" w:rsidR="0079251A" w:rsidRPr="00E266DD" w:rsidRDefault="0079251A" w:rsidP="0079251A">
      <w:pPr>
        <w:pStyle w:val="ListParagraph"/>
        <w:numPr>
          <w:ilvl w:val="0"/>
          <w:numId w:val="10"/>
        </w:numPr>
        <w:spacing w:after="0" w:line="240" w:lineRule="auto"/>
        <w:ind w:right="-20"/>
        <w:rPr>
          <w:rFonts w:asciiTheme="majorHAnsi" w:hAnsiTheme="majorHAnsi" w:cs="Arial"/>
          <w:sz w:val="24"/>
          <w:szCs w:val="20"/>
        </w:rPr>
      </w:pPr>
      <w:r w:rsidRPr="00E266DD">
        <w:rPr>
          <w:rFonts w:asciiTheme="majorHAnsi" w:hAnsiTheme="majorHAnsi" w:cs="Arial"/>
          <w:sz w:val="24"/>
          <w:szCs w:val="20"/>
        </w:rPr>
        <w:t xml:space="preserve"> Defining and implementing agricultural management practices to mitigate and adapt to climate change. </w:t>
      </w:r>
      <w:r>
        <w:rPr>
          <w:rFonts w:asciiTheme="majorHAnsi" w:hAnsiTheme="majorHAnsi" w:cs="Arial"/>
          <w:sz w:val="24"/>
          <w:szCs w:val="20"/>
        </w:rPr>
        <w:t>USDA NIFA</w:t>
      </w:r>
      <w:r w:rsidRPr="00E266DD">
        <w:rPr>
          <w:rFonts w:asciiTheme="majorHAnsi" w:hAnsiTheme="majorHAnsi" w:cs="Arial"/>
          <w:sz w:val="24"/>
          <w:szCs w:val="20"/>
        </w:rPr>
        <w:t xml:space="preserve">. Nov. 1, 2012-Oct. 31, 2016. William R. Horwath, Martin Burger, Putnam, </w:t>
      </w:r>
      <w:r w:rsidRPr="00E266DD">
        <w:rPr>
          <w:rFonts w:asciiTheme="majorHAnsi" w:hAnsiTheme="majorHAnsi" w:cs="Arial"/>
          <w:b/>
          <w:sz w:val="24"/>
          <w:szCs w:val="20"/>
        </w:rPr>
        <w:t>Xia Zhu</w:t>
      </w:r>
      <w:r w:rsidRPr="00E266DD">
        <w:rPr>
          <w:rFonts w:asciiTheme="majorHAnsi" w:hAnsiTheme="majorHAnsi" w:cs="Arial"/>
          <w:sz w:val="24"/>
          <w:szCs w:val="20"/>
        </w:rPr>
        <w:t xml:space="preserve"> (Participation). $744,000.</w:t>
      </w:r>
    </w:p>
    <w:p w14:paraId="62A38AA1" w14:textId="77777777" w:rsidR="0079251A" w:rsidRPr="009B308C" w:rsidRDefault="0079251A" w:rsidP="0079251A">
      <w:pPr>
        <w:pStyle w:val="ListParagraph"/>
        <w:numPr>
          <w:ilvl w:val="0"/>
          <w:numId w:val="10"/>
        </w:numPr>
        <w:spacing w:after="120" w:line="240" w:lineRule="auto"/>
        <w:ind w:right="-14"/>
        <w:rPr>
          <w:rFonts w:asciiTheme="majorHAnsi" w:hAnsiTheme="majorHAnsi" w:cs="Arial"/>
          <w:sz w:val="24"/>
          <w:szCs w:val="20"/>
        </w:rPr>
      </w:pPr>
      <w:r w:rsidRPr="00E266DD">
        <w:rPr>
          <w:rFonts w:asciiTheme="majorHAnsi" w:hAnsiTheme="majorHAnsi" w:cs="Arial"/>
          <w:sz w:val="24"/>
          <w:szCs w:val="20"/>
        </w:rPr>
        <w:t xml:space="preserve">Research to evaluate environmental impacts of direct land application of </w:t>
      </w:r>
      <w:proofErr w:type="spellStart"/>
      <w:r w:rsidRPr="00E266DD">
        <w:rPr>
          <w:rFonts w:asciiTheme="majorHAnsi" w:hAnsiTheme="majorHAnsi" w:cs="Arial"/>
          <w:sz w:val="24"/>
          <w:szCs w:val="20"/>
        </w:rPr>
        <w:t>uncomposted</w:t>
      </w:r>
      <w:proofErr w:type="spellEnd"/>
      <w:r w:rsidRPr="00E266DD">
        <w:rPr>
          <w:rFonts w:asciiTheme="majorHAnsi" w:hAnsiTheme="majorHAnsi" w:cs="Arial"/>
          <w:sz w:val="24"/>
          <w:szCs w:val="20"/>
        </w:rPr>
        <w:t xml:space="preserve"> green and woody wastes on air and water quality. California Dept. of Resources Recycling and Recovery.  June 21, 2012- March 31, 2014. Martin Burger</w:t>
      </w:r>
      <w:r>
        <w:rPr>
          <w:rFonts w:asciiTheme="majorHAnsi" w:hAnsiTheme="majorHAnsi" w:cs="Arial"/>
          <w:sz w:val="24"/>
          <w:szCs w:val="20"/>
        </w:rPr>
        <w:t xml:space="preserve"> (co-PI)</w:t>
      </w:r>
      <w:r w:rsidRPr="00E266DD">
        <w:rPr>
          <w:rFonts w:asciiTheme="majorHAnsi" w:hAnsiTheme="majorHAnsi" w:cs="Arial"/>
          <w:sz w:val="24"/>
          <w:szCs w:val="20"/>
        </w:rPr>
        <w:t xml:space="preserve">, </w:t>
      </w:r>
      <w:r w:rsidRPr="00E266DD">
        <w:rPr>
          <w:rFonts w:asciiTheme="majorHAnsi" w:hAnsiTheme="majorHAnsi" w:cs="Arial"/>
          <w:b/>
          <w:sz w:val="24"/>
          <w:szCs w:val="20"/>
        </w:rPr>
        <w:t>Xia Zhu</w:t>
      </w:r>
      <w:r>
        <w:rPr>
          <w:rFonts w:asciiTheme="majorHAnsi" w:hAnsiTheme="majorHAnsi" w:cs="Arial"/>
          <w:b/>
          <w:sz w:val="24"/>
          <w:szCs w:val="20"/>
        </w:rPr>
        <w:t xml:space="preserve"> </w:t>
      </w:r>
      <w:r w:rsidRPr="00681109">
        <w:rPr>
          <w:rFonts w:asciiTheme="majorHAnsi" w:hAnsiTheme="majorHAnsi" w:cs="Arial"/>
          <w:sz w:val="24"/>
          <w:szCs w:val="20"/>
        </w:rPr>
        <w:t>(</w:t>
      </w:r>
      <w:r>
        <w:rPr>
          <w:rFonts w:asciiTheme="majorHAnsi" w:hAnsiTheme="majorHAnsi" w:cs="Arial"/>
          <w:sz w:val="24"/>
          <w:szCs w:val="20"/>
        </w:rPr>
        <w:t>co-PI</w:t>
      </w:r>
      <w:r w:rsidRPr="00681109">
        <w:rPr>
          <w:rFonts w:asciiTheme="majorHAnsi" w:hAnsiTheme="majorHAnsi" w:cs="Arial"/>
          <w:sz w:val="24"/>
          <w:szCs w:val="20"/>
        </w:rPr>
        <w:t>)</w:t>
      </w:r>
      <w:r w:rsidRPr="00AE72DA">
        <w:rPr>
          <w:rFonts w:asciiTheme="majorHAnsi" w:hAnsiTheme="majorHAnsi" w:cs="Arial"/>
          <w:sz w:val="24"/>
          <w:szCs w:val="20"/>
        </w:rPr>
        <w:t>,</w:t>
      </w:r>
      <w:r w:rsidRPr="00E266DD">
        <w:rPr>
          <w:rFonts w:asciiTheme="majorHAnsi" w:hAnsiTheme="majorHAnsi" w:cs="Arial"/>
          <w:sz w:val="24"/>
          <w:szCs w:val="20"/>
        </w:rPr>
        <w:t xml:space="preserve"> Peter G. Green</w:t>
      </w:r>
      <w:r>
        <w:rPr>
          <w:rFonts w:asciiTheme="majorHAnsi" w:hAnsiTheme="majorHAnsi" w:cs="Arial"/>
          <w:sz w:val="24"/>
          <w:szCs w:val="20"/>
        </w:rPr>
        <w:t xml:space="preserve"> (PI)</w:t>
      </w:r>
      <w:r w:rsidRPr="00E266DD">
        <w:rPr>
          <w:rFonts w:asciiTheme="majorHAnsi" w:hAnsiTheme="majorHAnsi" w:cs="Arial"/>
          <w:sz w:val="24"/>
          <w:szCs w:val="20"/>
        </w:rPr>
        <w:t>. $175,000.</w:t>
      </w:r>
    </w:p>
    <w:p w14:paraId="370A31AF" w14:textId="77777777" w:rsidR="0079251A" w:rsidRPr="009B308C" w:rsidRDefault="0079251A" w:rsidP="0079251A">
      <w:pPr>
        <w:spacing w:after="120"/>
        <w:ind w:right="-14"/>
        <w:rPr>
          <w:rFonts w:asciiTheme="majorHAnsi" w:hAnsiTheme="majorHAnsi" w:cs="Arial"/>
          <w:i/>
          <w:szCs w:val="20"/>
        </w:rPr>
      </w:pPr>
      <w:r w:rsidRPr="0074490F">
        <w:rPr>
          <w:rFonts w:asciiTheme="majorHAnsi" w:hAnsiTheme="majorHAnsi" w:cs="Arial"/>
          <w:i/>
          <w:szCs w:val="20"/>
        </w:rPr>
        <w:t>Pending</w:t>
      </w:r>
      <w:r w:rsidRPr="00032FDB">
        <w:rPr>
          <w:rFonts w:asciiTheme="majorHAnsi" w:hAnsiTheme="majorHAnsi" w:cs="Arial"/>
          <w:i/>
          <w:szCs w:val="20"/>
        </w:rPr>
        <w:t>:</w:t>
      </w:r>
    </w:p>
    <w:p w14:paraId="1D20CF55" w14:textId="77777777" w:rsidR="0079251A" w:rsidRDefault="0079251A" w:rsidP="0079251A">
      <w:pPr>
        <w:pStyle w:val="ListParagraph"/>
        <w:numPr>
          <w:ilvl w:val="0"/>
          <w:numId w:val="32"/>
        </w:numPr>
        <w:spacing w:after="120" w:line="240" w:lineRule="auto"/>
        <w:ind w:right="-14"/>
        <w:rPr>
          <w:rFonts w:asciiTheme="majorHAnsi" w:hAnsiTheme="majorHAnsi" w:cs="Arial"/>
          <w:sz w:val="24"/>
          <w:szCs w:val="20"/>
        </w:rPr>
      </w:pPr>
      <w:r w:rsidRPr="005A4BAD">
        <w:rPr>
          <w:rFonts w:asciiTheme="majorHAnsi" w:hAnsiTheme="majorHAnsi" w:cs="Arial"/>
          <w:sz w:val="24"/>
          <w:szCs w:val="20"/>
        </w:rPr>
        <w:t>Improving N management guidelines for super-high-intensive olive orchards</w:t>
      </w:r>
      <w:r>
        <w:rPr>
          <w:rFonts w:asciiTheme="majorHAnsi" w:hAnsiTheme="majorHAnsi" w:cs="Arial"/>
          <w:sz w:val="24"/>
          <w:szCs w:val="20"/>
        </w:rPr>
        <w:t xml:space="preserve">. USDA-CDFA Specialty Crop Block Grant. </w:t>
      </w:r>
      <w:r w:rsidRPr="009B308C">
        <w:rPr>
          <w:rFonts w:asciiTheme="majorHAnsi" w:hAnsiTheme="majorHAnsi" w:cs="Arial"/>
          <w:b/>
          <w:sz w:val="24"/>
          <w:szCs w:val="20"/>
        </w:rPr>
        <w:t>Xia Zhu-Barker</w:t>
      </w:r>
      <w:r>
        <w:rPr>
          <w:rFonts w:asciiTheme="majorHAnsi" w:hAnsiTheme="majorHAnsi" w:cs="Arial"/>
          <w:sz w:val="24"/>
          <w:szCs w:val="20"/>
        </w:rPr>
        <w:t xml:space="preserve"> (PI), William Horwath (co-PI), </w:t>
      </w:r>
      <w:proofErr w:type="spellStart"/>
      <w:r>
        <w:rPr>
          <w:rFonts w:asciiTheme="majorHAnsi" w:hAnsiTheme="majorHAnsi" w:cs="Arial"/>
          <w:sz w:val="24"/>
          <w:szCs w:val="20"/>
        </w:rPr>
        <w:t>Majdi</w:t>
      </w:r>
      <w:proofErr w:type="spellEnd"/>
      <w:r>
        <w:rPr>
          <w:rFonts w:asciiTheme="majorHAnsi" w:hAnsiTheme="majorHAnsi" w:cs="Arial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0"/>
        </w:rPr>
        <w:t>Abou</w:t>
      </w:r>
      <w:proofErr w:type="spellEnd"/>
      <w:r>
        <w:rPr>
          <w:rFonts w:asciiTheme="majorHAnsi" w:hAnsiTheme="majorHAnsi" w:cs="Arial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0"/>
        </w:rPr>
        <w:t>Najm</w:t>
      </w:r>
      <w:proofErr w:type="spellEnd"/>
      <w:r>
        <w:rPr>
          <w:rFonts w:asciiTheme="majorHAnsi" w:hAnsiTheme="majorHAnsi" w:cs="Arial"/>
          <w:sz w:val="24"/>
          <w:szCs w:val="20"/>
        </w:rPr>
        <w:t xml:space="preserve"> (co-PI), Louise Ferguson (co-PI),</w:t>
      </w:r>
      <w:r w:rsidRPr="00511D5D">
        <w:rPr>
          <w:rFonts w:asciiTheme="majorHAnsi" w:hAnsiTheme="majorHAnsi" w:cs="Arial"/>
          <w:sz w:val="24"/>
          <w:szCs w:val="20"/>
        </w:rPr>
        <w:t xml:space="preserve"> </w:t>
      </w:r>
      <w:r>
        <w:rPr>
          <w:rFonts w:asciiTheme="majorHAnsi" w:hAnsiTheme="majorHAnsi" w:cs="Arial"/>
          <w:sz w:val="24"/>
          <w:szCs w:val="20"/>
        </w:rPr>
        <w:t xml:space="preserve">Danielle </w:t>
      </w:r>
      <w:proofErr w:type="spellStart"/>
      <w:r>
        <w:rPr>
          <w:rFonts w:asciiTheme="majorHAnsi" w:hAnsiTheme="majorHAnsi" w:cs="Arial"/>
          <w:sz w:val="24"/>
          <w:szCs w:val="20"/>
        </w:rPr>
        <w:t>Lightle</w:t>
      </w:r>
      <w:proofErr w:type="spellEnd"/>
      <w:r>
        <w:rPr>
          <w:rFonts w:asciiTheme="majorHAnsi" w:hAnsiTheme="majorHAnsi" w:cs="Arial"/>
          <w:sz w:val="24"/>
          <w:szCs w:val="20"/>
        </w:rPr>
        <w:t xml:space="preserve"> (cooperator). $450,000. </w:t>
      </w:r>
      <w:r w:rsidRPr="00511D5D">
        <w:rPr>
          <w:rFonts w:asciiTheme="majorHAnsi" w:hAnsiTheme="majorHAnsi" w:cs="Arial"/>
          <w:i/>
          <w:sz w:val="24"/>
          <w:szCs w:val="20"/>
        </w:rPr>
        <w:t>Pending</w:t>
      </w:r>
    </w:p>
    <w:p w14:paraId="0EBEB1AB" w14:textId="77777777" w:rsidR="0079251A" w:rsidRDefault="0079251A" w:rsidP="0079251A">
      <w:pPr>
        <w:pStyle w:val="ListParagraph"/>
        <w:numPr>
          <w:ilvl w:val="0"/>
          <w:numId w:val="32"/>
        </w:numPr>
        <w:spacing w:after="120" w:line="240" w:lineRule="auto"/>
        <w:ind w:right="-14"/>
        <w:rPr>
          <w:rFonts w:asciiTheme="majorHAnsi" w:hAnsiTheme="majorHAnsi" w:cs="Arial"/>
          <w:sz w:val="24"/>
          <w:szCs w:val="20"/>
        </w:rPr>
      </w:pPr>
      <w:r w:rsidRPr="00511D5D">
        <w:rPr>
          <w:rFonts w:asciiTheme="majorHAnsi" w:hAnsiTheme="majorHAnsi" w:cs="Arial"/>
          <w:sz w:val="24"/>
          <w:szCs w:val="20"/>
        </w:rPr>
        <w:t xml:space="preserve">Evaluating </w:t>
      </w:r>
      <w:r>
        <w:rPr>
          <w:rFonts w:asciiTheme="majorHAnsi" w:hAnsiTheme="majorHAnsi" w:cs="Arial"/>
          <w:sz w:val="24"/>
          <w:szCs w:val="20"/>
        </w:rPr>
        <w:t xml:space="preserve">Ammonia, </w:t>
      </w:r>
      <w:r w:rsidRPr="00511D5D">
        <w:rPr>
          <w:rFonts w:asciiTheme="majorHAnsi" w:hAnsiTheme="majorHAnsi" w:cs="Arial"/>
          <w:sz w:val="24"/>
          <w:szCs w:val="20"/>
        </w:rPr>
        <w:t xml:space="preserve">NOx </w:t>
      </w:r>
      <w:r>
        <w:rPr>
          <w:rFonts w:asciiTheme="majorHAnsi" w:hAnsiTheme="majorHAnsi" w:cs="Arial"/>
          <w:sz w:val="24"/>
          <w:szCs w:val="20"/>
        </w:rPr>
        <w:t xml:space="preserve">and Greenhouse gas </w:t>
      </w:r>
      <w:r w:rsidRPr="00511D5D">
        <w:rPr>
          <w:rFonts w:asciiTheme="majorHAnsi" w:hAnsiTheme="majorHAnsi" w:cs="Arial"/>
          <w:sz w:val="24"/>
          <w:szCs w:val="20"/>
        </w:rPr>
        <w:t xml:space="preserve">emissions </w:t>
      </w:r>
      <w:r>
        <w:rPr>
          <w:rFonts w:asciiTheme="majorHAnsi" w:hAnsiTheme="majorHAnsi" w:cs="Arial"/>
          <w:sz w:val="24"/>
          <w:szCs w:val="20"/>
        </w:rPr>
        <w:t xml:space="preserve">from dairy manure </w:t>
      </w:r>
      <w:proofErr w:type="spellStart"/>
      <w:r>
        <w:rPr>
          <w:rFonts w:asciiTheme="majorHAnsi" w:hAnsiTheme="majorHAnsi" w:cs="Arial"/>
          <w:sz w:val="24"/>
          <w:szCs w:val="20"/>
        </w:rPr>
        <w:t>digestee</w:t>
      </w:r>
      <w:proofErr w:type="spellEnd"/>
      <w:r>
        <w:rPr>
          <w:rFonts w:asciiTheme="majorHAnsi" w:hAnsiTheme="majorHAnsi" w:cs="Arial"/>
          <w:sz w:val="24"/>
          <w:szCs w:val="20"/>
        </w:rPr>
        <w:t xml:space="preserve"> and lagoon water land application. William Horwath (PI), </w:t>
      </w:r>
      <w:r w:rsidRPr="009B308C">
        <w:rPr>
          <w:rFonts w:asciiTheme="majorHAnsi" w:hAnsiTheme="majorHAnsi" w:cs="Arial"/>
          <w:b/>
          <w:sz w:val="24"/>
          <w:szCs w:val="20"/>
        </w:rPr>
        <w:t>Xia Zhu-Barker</w:t>
      </w:r>
      <w:r>
        <w:rPr>
          <w:rFonts w:asciiTheme="majorHAnsi" w:hAnsiTheme="majorHAnsi" w:cs="Arial"/>
          <w:sz w:val="24"/>
          <w:szCs w:val="20"/>
        </w:rPr>
        <w:t xml:space="preserve"> (co-PI), $431,462.</w:t>
      </w:r>
      <w:r w:rsidRPr="00511D5D">
        <w:rPr>
          <w:rFonts w:asciiTheme="majorHAnsi" w:hAnsiTheme="majorHAnsi" w:cs="Arial"/>
          <w:i/>
          <w:sz w:val="24"/>
          <w:szCs w:val="20"/>
        </w:rPr>
        <w:t xml:space="preserve"> </w:t>
      </w:r>
      <w:r w:rsidRPr="005873A6">
        <w:rPr>
          <w:rFonts w:asciiTheme="majorHAnsi" w:hAnsiTheme="majorHAnsi" w:cs="Arial"/>
          <w:i/>
          <w:sz w:val="24"/>
          <w:szCs w:val="20"/>
        </w:rPr>
        <w:t>Pending</w:t>
      </w:r>
    </w:p>
    <w:p w14:paraId="44B2B307" w14:textId="77777777" w:rsidR="0079251A" w:rsidRPr="00C62411" w:rsidRDefault="0079251A" w:rsidP="0079251A">
      <w:pPr>
        <w:pStyle w:val="ListParagraph"/>
        <w:numPr>
          <w:ilvl w:val="0"/>
          <w:numId w:val="32"/>
        </w:numPr>
        <w:spacing w:after="120" w:line="240" w:lineRule="auto"/>
        <w:ind w:right="-14"/>
        <w:rPr>
          <w:rFonts w:asciiTheme="majorHAnsi" w:hAnsiTheme="majorHAnsi" w:cs="Arial"/>
          <w:sz w:val="24"/>
          <w:szCs w:val="20"/>
        </w:rPr>
      </w:pPr>
      <w:r w:rsidRPr="00C62411">
        <w:rPr>
          <w:rFonts w:asciiTheme="majorHAnsi" w:hAnsiTheme="majorHAnsi" w:cs="Arial"/>
          <w:b/>
          <w:sz w:val="24"/>
          <w:szCs w:val="20"/>
        </w:rPr>
        <w:t> </w:t>
      </w:r>
      <w:r w:rsidRPr="00C62411">
        <w:rPr>
          <w:rFonts w:asciiTheme="majorHAnsi" w:hAnsiTheme="majorHAnsi" w:cs="Arial"/>
          <w:sz w:val="24"/>
          <w:szCs w:val="20"/>
        </w:rPr>
        <w:t xml:space="preserve">Developing Management Strategies </w:t>
      </w:r>
      <w:proofErr w:type="gramStart"/>
      <w:r w:rsidRPr="00C62411">
        <w:rPr>
          <w:rFonts w:asciiTheme="majorHAnsi" w:hAnsiTheme="majorHAnsi" w:cs="Arial"/>
          <w:sz w:val="24"/>
          <w:szCs w:val="20"/>
        </w:rPr>
        <w:t>To</w:t>
      </w:r>
      <w:proofErr w:type="gramEnd"/>
      <w:r w:rsidRPr="00C62411">
        <w:rPr>
          <w:rFonts w:asciiTheme="majorHAnsi" w:hAnsiTheme="majorHAnsi" w:cs="Arial"/>
          <w:sz w:val="24"/>
          <w:szCs w:val="20"/>
        </w:rPr>
        <w:t xml:space="preserve"> Increase Soil Productivity And Mitigate Greenhouse Gas Emissions From Organic Cropping Systems.</w:t>
      </w:r>
      <w:r w:rsidRPr="00C62411">
        <w:rPr>
          <w:rFonts w:asciiTheme="majorHAnsi" w:hAnsiTheme="majorHAnsi" w:cs="Arial"/>
          <w:b/>
          <w:sz w:val="24"/>
          <w:szCs w:val="20"/>
        </w:rPr>
        <w:t xml:space="preserve"> </w:t>
      </w:r>
      <w:r w:rsidRPr="00C62411">
        <w:rPr>
          <w:rFonts w:asciiTheme="majorHAnsi" w:hAnsiTheme="majorHAnsi" w:cs="Arial"/>
          <w:sz w:val="24"/>
          <w:szCs w:val="20"/>
        </w:rPr>
        <w:t>USDA ORG.</w:t>
      </w:r>
      <w:r w:rsidRPr="00C62411">
        <w:rPr>
          <w:rFonts w:asciiTheme="majorHAnsi" w:hAnsiTheme="majorHAnsi" w:cs="Arial"/>
          <w:b/>
          <w:sz w:val="24"/>
          <w:szCs w:val="20"/>
        </w:rPr>
        <w:t xml:space="preserve"> Xia Zhu-Barker</w:t>
      </w:r>
      <w:r w:rsidRPr="00C62411">
        <w:rPr>
          <w:rFonts w:asciiTheme="majorHAnsi" w:hAnsiTheme="majorHAnsi" w:cs="Arial"/>
          <w:sz w:val="24"/>
          <w:szCs w:val="20"/>
        </w:rPr>
        <w:t xml:space="preserve"> (PI), William Horwath (co-PI), Kerri </w:t>
      </w:r>
      <w:proofErr w:type="spellStart"/>
      <w:r w:rsidRPr="00C62411">
        <w:rPr>
          <w:rFonts w:asciiTheme="majorHAnsi" w:hAnsiTheme="majorHAnsi" w:cs="Arial"/>
          <w:sz w:val="24"/>
          <w:szCs w:val="20"/>
        </w:rPr>
        <w:t>Steenwerth</w:t>
      </w:r>
      <w:proofErr w:type="spellEnd"/>
      <w:r w:rsidRPr="00C62411">
        <w:rPr>
          <w:rFonts w:asciiTheme="majorHAnsi" w:hAnsiTheme="majorHAnsi" w:cs="Arial"/>
          <w:sz w:val="24"/>
          <w:szCs w:val="20"/>
        </w:rPr>
        <w:t xml:space="preserve"> (cooperator), </w:t>
      </w:r>
      <w:proofErr w:type="spellStart"/>
      <w:r w:rsidRPr="00C62411">
        <w:rPr>
          <w:rFonts w:asciiTheme="majorHAnsi" w:hAnsiTheme="majorHAnsi" w:cs="Arial"/>
          <w:sz w:val="24"/>
          <w:szCs w:val="20"/>
        </w:rPr>
        <w:t>Magaret</w:t>
      </w:r>
      <w:proofErr w:type="spellEnd"/>
      <w:r w:rsidRPr="00C62411">
        <w:rPr>
          <w:rFonts w:asciiTheme="majorHAnsi" w:hAnsiTheme="majorHAnsi" w:cs="Arial"/>
          <w:sz w:val="24"/>
          <w:szCs w:val="20"/>
        </w:rPr>
        <w:t xml:space="preserve"> G Lloyd (co-PI). $499,764. </w:t>
      </w:r>
      <w:r>
        <w:rPr>
          <w:rFonts w:asciiTheme="majorHAnsi" w:hAnsiTheme="majorHAnsi" w:cs="Arial"/>
          <w:i/>
          <w:sz w:val="24"/>
          <w:szCs w:val="20"/>
        </w:rPr>
        <w:t>Pending</w:t>
      </w:r>
    </w:p>
    <w:p w14:paraId="168AFF71" w14:textId="77777777" w:rsidR="0079251A" w:rsidRPr="009B308C" w:rsidRDefault="0079251A" w:rsidP="0079251A">
      <w:pPr>
        <w:pStyle w:val="ListParagraph"/>
        <w:numPr>
          <w:ilvl w:val="0"/>
          <w:numId w:val="32"/>
        </w:numPr>
        <w:spacing w:after="120" w:line="240" w:lineRule="auto"/>
        <w:ind w:right="-14"/>
        <w:rPr>
          <w:rFonts w:asciiTheme="majorHAnsi" w:hAnsiTheme="majorHAnsi" w:cs="Arial"/>
          <w:sz w:val="24"/>
          <w:szCs w:val="20"/>
        </w:rPr>
      </w:pPr>
      <w:r w:rsidRPr="009B308C">
        <w:rPr>
          <w:rFonts w:asciiTheme="majorHAnsi" w:hAnsiTheme="majorHAnsi" w:cs="Arial"/>
          <w:sz w:val="24"/>
          <w:szCs w:val="20"/>
        </w:rPr>
        <w:t xml:space="preserve">Changes </w:t>
      </w:r>
      <w:proofErr w:type="gramStart"/>
      <w:r w:rsidRPr="009B308C">
        <w:rPr>
          <w:rFonts w:asciiTheme="majorHAnsi" w:hAnsiTheme="majorHAnsi" w:cs="Arial"/>
          <w:sz w:val="24"/>
          <w:szCs w:val="20"/>
        </w:rPr>
        <w:t>In</w:t>
      </w:r>
      <w:proofErr w:type="gramEnd"/>
      <w:r w:rsidRPr="009B308C">
        <w:rPr>
          <w:rFonts w:asciiTheme="majorHAnsi" w:hAnsiTheme="majorHAnsi" w:cs="Arial"/>
          <w:sz w:val="24"/>
          <w:szCs w:val="20"/>
        </w:rPr>
        <w:t xml:space="preserve"> Soil C And N Cycling Under Subsurface Drip Irrigation: Implications For Nutrient Management In Micro-Irrigated Agricultural Systems</w:t>
      </w:r>
      <w:r>
        <w:rPr>
          <w:rFonts w:asciiTheme="majorHAnsi" w:hAnsiTheme="majorHAnsi" w:cs="Arial"/>
          <w:sz w:val="24"/>
          <w:szCs w:val="20"/>
        </w:rPr>
        <w:t xml:space="preserve">. USDA AFRI. </w:t>
      </w:r>
      <w:r w:rsidRPr="009B308C">
        <w:rPr>
          <w:rFonts w:asciiTheme="majorHAnsi" w:hAnsiTheme="majorHAnsi" w:cs="Arial"/>
          <w:b/>
          <w:sz w:val="24"/>
          <w:szCs w:val="20"/>
        </w:rPr>
        <w:t>Xia Zhu-Barker</w:t>
      </w:r>
      <w:r>
        <w:rPr>
          <w:rFonts w:asciiTheme="majorHAnsi" w:hAnsiTheme="majorHAnsi" w:cs="Arial"/>
          <w:sz w:val="24"/>
          <w:szCs w:val="20"/>
        </w:rPr>
        <w:t xml:space="preserve"> (PI), William Horwath (co-PI), Jorge Rodrigues (co-PI), Helen </w:t>
      </w:r>
      <w:proofErr w:type="spellStart"/>
      <w:r>
        <w:rPr>
          <w:rFonts w:asciiTheme="majorHAnsi" w:hAnsiTheme="majorHAnsi" w:cs="Arial"/>
          <w:sz w:val="24"/>
          <w:szCs w:val="20"/>
        </w:rPr>
        <w:t>Dahike</w:t>
      </w:r>
      <w:proofErr w:type="spellEnd"/>
      <w:r>
        <w:rPr>
          <w:rFonts w:asciiTheme="majorHAnsi" w:hAnsiTheme="majorHAnsi" w:cs="Arial"/>
          <w:sz w:val="24"/>
          <w:szCs w:val="20"/>
        </w:rPr>
        <w:t xml:space="preserve"> (co-PI). $497,290. </w:t>
      </w:r>
      <w:r>
        <w:rPr>
          <w:rFonts w:asciiTheme="majorHAnsi" w:hAnsiTheme="majorHAnsi" w:cs="Arial"/>
          <w:i/>
          <w:sz w:val="24"/>
          <w:szCs w:val="20"/>
        </w:rPr>
        <w:t>Pending</w:t>
      </w:r>
      <w:r w:rsidRPr="009B308C">
        <w:rPr>
          <w:rFonts w:asciiTheme="majorHAnsi" w:hAnsiTheme="majorHAnsi" w:cs="Arial"/>
          <w:i/>
          <w:sz w:val="24"/>
          <w:szCs w:val="20"/>
        </w:rPr>
        <w:t>.</w:t>
      </w:r>
    </w:p>
    <w:p w14:paraId="6D765B1A" w14:textId="77777777" w:rsidR="0079251A" w:rsidRPr="00E66CF0" w:rsidRDefault="0079251A" w:rsidP="0079251A">
      <w:pPr>
        <w:pStyle w:val="ListParagraph"/>
        <w:numPr>
          <w:ilvl w:val="0"/>
          <w:numId w:val="32"/>
        </w:numPr>
        <w:spacing w:after="120" w:line="240" w:lineRule="auto"/>
        <w:ind w:right="-14"/>
        <w:rPr>
          <w:rFonts w:asciiTheme="majorHAnsi" w:hAnsiTheme="majorHAnsi" w:cs="Arial"/>
          <w:sz w:val="24"/>
          <w:szCs w:val="20"/>
        </w:rPr>
      </w:pPr>
      <w:r w:rsidRPr="009B308C">
        <w:rPr>
          <w:rFonts w:asciiTheme="majorHAnsi" w:hAnsiTheme="majorHAnsi" w:cs="Arial"/>
          <w:sz w:val="24"/>
          <w:szCs w:val="20"/>
        </w:rPr>
        <w:t xml:space="preserve">Enhancing Resilience </w:t>
      </w:r>
      <w:proofErr w:type="gramStart"/>
      <w:r w:rsidRPr="009B308C">
        <w:rPr>
          <w:rFonts w:asciiTheme="majorHAnsi" w:hAnsiTheme="majorHAnsi" w:cs="Arial"/>
          <w:sz w:val="24"/>
          <w:szCs w:val="20"/>
        </w:rPr>
        <w:t>And</w:t>
      </w:r>
      <w:proofErr w:type="gramEnd"/>
      <w:r w:rsidRPr="009B308C">
        <w:rPr>
          <w:rFonts w:asciiTheme="majorHAnsi" w:hAnsiTheme="majorHAnsi" w:cs="Arial"/>
          <w:sz w:val="24"/>
          <w:szCs w:val="20"/>
        </w:rPr>
        <w:t xml:space="preserve"> Sustainability Of Cropping Systems Through Organic Amendments To Increase Soil Productivity</w:t>
      </w:r>
      <w:r>
        <w:rPr>
          <w:rFonts w:asciiTheme="majorHAnsi" w:hAnsiTheme="majorHAnsi" w:cs="Arial"/>
          <w:sz w:val="24"/>
          <w:szCs w:val="20"/>
        </w:rPr>
        <w:t xml:space="preserve">. USDA NIFA., </w:t>
      </w:r>
      <w:r w:rsidRPr="009B308C">
        <w:rPr>
          <w:rFonts w:asciiTheme="majorHAnsi" w:hAnsiTheme="majorHAnsi" w:cs="Arial"/>
          <w:b/>
          <w:sz w:val="24"/>
          <w:szCs w:val="20"/>
        </w:rPr>
        <w:t>Xia Zhu-Barker</w:t>
      </w:r>
      <w:r>
        <w:rPr>
          <w:rFonts w:asciiTheme="majorHAnsi" w:hAnsiTheme="majorHAnsi" w:cs="Arial"/>
          <w:sz w:val="24"/>
          <w:szCs w:val="20"/>
        </w:rPr>
        <w:t xml:space="preserve"> (PI), </w:t>
      </w:r>
      <w:r>
        <w:rPr>
          <w:rFonts w:asciiTheme="majorHAnsi" w:hAnsiTheme="majorHAnsi" w:cs="Arial"/>
          <w:sz w:val="24"/>
          <w:szCs w:val="20"/>
        </w:rPr>
        <w:lastRenderedPageBreak/>
        <w:t xml:space="preserve">William Horwath (co-PI), Jorge Rodrigues (co-PI), Kerri </w:t>
      </w:r>
      <w:proofErr w:type="spellStart"/>
      <w:r>
        <w:rPr>
          <w:rFonts w:asciiTheme="majorHAnsi" w:hAnsiTheme="majorHAnsi" w:cs="Arial"/>
          <w:sz w:val="24"/>
          <w:szCs w:val="20"/>
        </w:rPr>
        <w:t>Steenwerth</w:t>
      </w:r>
      <w:proofErr w:type="spellEnd"/>
      <w:r>
        <w:rPr>
          <w:rFonts w:asciiTheme="majorHAnsi" w:hAnsiTheme="majorHAnsi" w:cs="Arial"/>
          <w:sz w:val="24"/>
          <w:szCs w:val="20"/>
        </w:rPr>
        <w:t xml:space="preserve"> (co-PI). Steve </w:t>
      </w:r>
      <w:proofErr w:type="spellStart"/>
      <w:r>
        <w:rPr>
          <w:rFonts w:asciiTheme="majorHAnsi" w:hAnsiTheme="majorHAnsi" w:cs="Arial"/>
          <w:sz w:val="24"/>
          <w:szCs w:val="20"/>
        </w:rPr>
        <w:t>Olgo</w:t>
      </w:r>
      <w:proofErr w:type="spellEnd"/>
      <w:r>
        <w:rPr>
          <w:rFonts w:asciiTheme="majorHAnsi" w:hAnsiTheme="majorHAnsi" w:cs="Arial"/>
          <w:sz w:val="24"/>
          <w:szCs w:val="20"/>
        </w:rPr>
        <w:t xml:space="preserve"> (co-PI).</w:t>
      </w:r>
      <w:r w:rsidRPr="00D1295D">
        <w:rPr>
          <w:rFonts w:asciiTheme="majorHAnsi" w:hAnsiTheme="majorHAnsi" w:cs="Arial"/>
          <w:i/>
          <w:sz w:val="24"/>
          <w:szCs w:val="20"/>
        </w:rPr>
        <w:t xml:space="preserve"> </w:t>
      </w:r>
      <w:r>
        <w:rPr>
          <w:rFonts w:asciiTheme="majorHAnsi" w:hAnsiTheme="majorHAnsi" w:cs="Arial"/>
          <w:sz w:val="24"/>
          <w:szCs w:val="20"/>
        </w:rPr>
        <w:t xml:space="preserve">$1,194,610. </w:t>
      </w:r>
      <w:r>
        <w:rPr>
          <w:rFonts w:asciiTheme="majorHAnsi" w:hAnsiTheme="majorHAnsi" w:cs="Arial"/>
          <w:i/>
          <w:sz w:val="24"/>
          <w:szCs w:val="20"/>
        </w:rPr>
        <w:t>Pending</w:t>
      </w:r>
    </w:p>
    <w:p w14:paraId="420AD0AC" w14:textId="291C8CA3" w:rsidR="0079251A" w:rsidRPr="0079251A" w:rsidRDefault="0079251A" w:rsidP="0079251A">
      <w:pPr>
        <w:pStyle w:val="ListParagraph"/>
        <w:numPr>
          <w:ilvl w:val="0"/>
          <w:numId w:val="32"/>
        </w:numPr>
        <w:spacing w:after="120" w:line="240" w:lineRule="auto"/>
        <w:ind w:right="-14"/>
        <w:rPr>
          <w:rFonts w:asciiTheme="majorHAnsi" w:hAnsiTheme="majorHAnsi" w:cs="Arial"/>
          <w:b/>
          <w:spacing w:val="-2"/>
          <w:sz w:val="26"/>
          <w:szCs w:val="26"/>
        </w:rPr>
      </w:pPr>
      <w:r w:rsidRPr="00511D5D">
        <w:rPr>
          <w:rFonts w:asciiTheme="majorHAnsi" w:hAnsiTheme="majorHAnsi" w:cs="Arial"/>
          <w:sz w:val="24"/>
          <w:szCs w:val="20"/>
        </w:rPr>
        <w:t>Predicting the N2O flux imbalance in the Amazon Rainforest under future climate scenarios</w:t>
      </w:r>
      <w:r>
        <w:rPr>
          <w:rFonts w:asciiTheme="majorHAnsi" w:hAnsiTheme="majorHAnsi" w:cs="Arial"/>
          <w:sz w:val="24"/>
          <w:szCs w:val="20"/>
        </w:rPr>
        <w:t xml:space="preserve">. </w:t>
      </w:r>
      <w:r w:rsidRPr="00511D5D">
        <w:rPr>
          <w:rFonts w:asciiTheme="majorHAnsi" w:hAnsiTheme="majorHAnsi" w:cs="Arial"/>
          <w:sz w:val="24"/>
          <w:szCs w:val="20"/>
        </w:rPr>
        <w:t>Jorge Rodrigues</w:t>
      </w:r>
      <w:r>
        <w:rPr>
          <w:rFonts w:asciiTheme="majorHAnsi" w:hAnsiTheme="majorHAnsi" w:cs="Arial"/>
          <w:sz w:val="24"/>
          <w:szCs w:val="20"/>
        </w:rPr>
        <w:t xml:space="preserve"> (PI),</w:t>
      </w:r>
      <w:r w:rsidRPr="00511D5D">
        <w:rPr>
          <w:rFonts w:asciiTheme="majorHAnsi" w:hAnsiTheme="majorHAnsi" w:cs="Arial"/>
          <w:b/>
          <w:sz w:val="24"/>
          <w:szCs w:val="20"/>
        </w:rPr>
        <w:t xml:space="preserve"> </w:t>
      </w:r>
      <w:r w:rsidRPr="009B308C">
        <w:rPr>
          <w:rFonts w:asciiTheme="majorHAnsi" w:hAnsiTheme="majorHAnsi" w:cs="Arial"/>
          <w:b/>
          <w:sz w:val="24"/>
          <w:szCs w:val="20"/>
        </w:rPr>
        <w:t>Xia Zhu-Barker</w:t>
      </w:r>
      <w:r>
        <w:rPr>
          <w:rFonts w:asciiTheme="majorHAnsi" w:hAnsiTheme="majorHAnsi" w:cs="Arial"/>
          <w:sz w:val="24"/>
          <w:szCs w:val="20"/>
        </w:rPr>
        <w:t xml:space="preserve"> (co-PI), William Horwath (co-PI). National Science Foundation-Department of Energy. $740,000.</w:t>
      </w:r>
      <w:r w:rsidRPr="00511D5D">
        <w:rPr>
          <w:rFonts w:asciiTheme="majorHAnsi" w:hAnsiTheme="majorHAnsi" w:cs="Arial"/>
          <w:i/>
          <w:sz w:val="24"/>
          <w:szCs w:val="20"/>
        </w:rPr>
        <w:t xml:space="preserve"> </w:t>
      </w:r>
      <w:r w:rsidRPr="005873A6">
        <w:rPr>
          <w:rFonts w:asciiTheme="majorHAnsi" w:hAnsiTheme="majorHAnsi" w:cs="Arial"/>
          <w:i/>
          <w:sz w:val="24"/>
          <w:szCs w:val="20"/>
        </w:rPr>
        <w:t>Pending</w:t>
      </w:r>
    </w:p>
    <w:p w14:paraId="3929CAB9" w14:textId="77777777" w:rsidR="0079251A" w:rsidRDefault="0079251A" w:rsidP="0079251A">
      <w:pPr>
        <w:jc w:val="both"/>
        <w:rPr>
          <w:rFonts w:asciiTheme="majorHAnsi" w:hAnsiTheme="majorHAnsi" w:cs="Arial"/>
          <w:b/>
          <w:spacing w:val="-2"/>
          <w:sz w:val="26"/>
          <w:szCs w:val="26"/>
        </w:rPr>
      </w:pPr>
    </w:p>
    <w:p w14:paraId="28CA0815" w14:textId="33F42B31" w:rsidR="00497645" w:rsidRPr="003D2C85" w:rsidRDefault="00CF55D6" w:rsidP="0079251A">
      <w:pPr>
        <w:jc w:val="both"/>
        <w:rPr>
          <w:rFonts w:asciiTheme="majorHAnsi" w:hAnsiTheme="majorHAnsi" w:cs="Arial"/>
          <w:b/>
          <w:spacing w:val="-2"/>
          <w:sz w:val="26"/>
          <w:szCs w:val="26"/>
        </w:rPr>
      </w:pPr>
      <w:r w:rsidRPr="003D2C85">
        <w:rPr>
          <w:rFonts w:asciiTheme="majorHAnsi" w:hAnsiTheme="majorHAnsi" w:cs="Arial" w:hint="eastAsia"/>
          <w:b/>
          <w:spacing w:val="-2"/>
          <w:sz w:val="26"/>
          <w:szCs w:val="26"/>
        </w:rPr>
        <w:t>ORAL/KEYNOTE</w:t>
      </w:r>
      <w:r w:rsidRPr="003D2C85">
        <w:rPr>
          <w:rFonts w:asciiTheme="majorHAnsi" w:eastAsia="Arial" w:hAnsiTheme="majorHAnsi" w:cs="Arial"/>
          <w:b/>
          <w:spacing w:val="-2"/>
          <w:sz w:val="26"/>
          <w:szCs w:val="26"/>
        </w:rPr>
        <w:t xml:space="preserve"> </w:t>
      </w:r>
      <w:r w:rsidR="00CB1E3B" w:rsidRPr="003D2C85">
        <w:rPr>
          <w:rFonts w:asciiTheme="majorHAnsi" w:eastAsia="Arial" w:hAnsiTheme="majorHAnsi" w:cs="Arial"/>
          <w:b/>
          <w:spacing w:val="-2"/>
          <w:sz w:val="26"/>
          <w:szCs w:val="26"/>
        </w:rPr>
        <w:t xml:space="preserve">PRESENTATIONS </w:t>
      </w:r>
      <w:r w:rsidR="009D7B84" w:rsidRPr="003D2C85">
        <w:rPr>
          <w:rFonts w:asciiTheme="majorHAnsi" w:hAnsiTheme="majorHAnsi" w:cs="Arial" w:hint="eastAsia"/>
          <w:b/>
          <w:spacing w:val="-2"/>
          <w:sz w:val="26"/>
          <w:szCs w:val="26"/>
        </w:rPr>
        <w:t xml:space="preserve"> </w:t>
      </w:r>
    </w:p>
    <w:p w14:paraId="69A4C48D" w14:textId="77777777" w:rsidR="00F15CE9" w:rsidRPr="00F15CE9" w:rsidRDefault="00F15CE9" w:rsidP="0079251A">
      <w:pPr>
        <w:tabs>
          <w:tab w:val="left" w:pos="6480"/>
        </w:tabs>
        <w:rPr>
          <w:rFonts w:ascii="Arial" w:eastAsia="Arial" w:hAnsi="Arial" w:cs="Arial"/>
          <w:sz w:val="16"/>
        </w:rPr>
      </w:pPr>
      <w:r w:rsidRPr="00F15CE9">
        <w:rPr>
          <w:rFonts w:ascii="Arial" w:eastAsia="Arial" w:hAnsi="Arial" w:cs="Arial"/>
          <w:sz w:val="20"/>
        </w:rPr>
        <w:t>──────────────────────────────────────────────────────────────────</w:t>
      </w:r>
    </w:p>
    <w:p w14:paraId="71153487" w14:textId="77777777" w:rsidR="008E53B8" w:rsidRPr="00BD04B2" w:rsidRDefault="008E53B8" w:rsidP="0079251A">
      <w:pPr>
        <w:numPr>
          <w:ilvl w:val="0"/>
          <w:numId w:val="2"/>
        </w:numPr>
        <w:ind w:left="576" w:hanging="288"/>
        <w:rPr>
          <w:rFonts w:asciiTheme="majorHAnsi" w:eastAsia="Arial" w:hAnsiTheme="majorHAnsi" w:cs="Arial"/>
          <w:sz w:val="20"/>
        </w:rPr>
        <w:sectPr w:rsidR="008E53B8" w:rsidRPr="00BD04B2" w:rsidSect="008E53B8">
          <w:headerReference w:type="default" r:id="rId19"/>
          <w:footerReference w:type="default" r:id="rId2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11D0CF" w14:textId="50D6AA7F" w:rsidR="00FD662D" w:rsidRPr="0079251A" w:rsidRDefault="009A4CD2" w:rsidP="0079251A">
      <w:pPr>
        <w:pStyle w:val="ListParagraph"/>
        <w:numPr>
          <w:ilvl w:val="0"/>
          <w:numId w:val="7"/>
        </w:numPr>
        <w:spacing w:after="240" w:line="240" w:lineRule="auto"/>
        <w:rPr>
          <w:rFonts w:asciiTheme="majorHAnsi" w:hAnsiTheme="majorHAnsi" w:cs="Arial"/>
          <w:sz w:val="24"/>
          <w:szCs w:val="24"/>
        </w:rPr>
      </w:pPr>
      <w:r w:rsidRPr="00CA134F">
        <w:rPr>
          <w:rFonts w:asciiTheme="majorHAnsi" w:hAnsiTheme="majorHAnsi" w:cs="Arial"/>
          <w:b/>
          <w:sz w:val="24"/>
          <w:szCs w:val="24"/>
        </w:rPr>
        <w:t>Xia Zhu-Barker</w:t>
      </w:r>
      <w:r>
        <w:rPr>
          <w:rFonts w:asciiTheme="majorHAnsi" w:hAnsiTheme="majorHAnsi" w:cs="Arial"/>
          <w:b/>
          <w:sz w:val="24"/>
          <w:szCs w:val="24"/>
        </w:rPr>
        <w:t xml:space="preserve">, </w:t>
      </w:r>
      <w:r w:rsidR="00FD662D">
        <w:rPr>
          <w:rFonts w:asciiTheme="majorHAnsi" w:hAnsiTheme="majorHAnsi" w:cs="Arial"/>
          <w:bCs/>
        </w:rPr>
        <w:t>E</w:t>
      </w:r>
      <w:r w:rsidR="00FD662D" w:rsidRPr="0079251A">
        <w:rPr>
          <w:rFonts w:asciiTheme="majorHAnsi" w:hAnsiTheme="majorHAnsi" w:cs="Arial"/>
          <w:bCs/>
          <w:sz w:val="24"/>
          <w:szCs w:val="24"/>
        </w:rPr>
        <w:t xml:space="preserve">hsan </w:t>
      </w:r>
      <w:proofErr w:type="spellStart"/>
      <w:r w:rsidR="00FD662D" w:rsidRPr="0079251A">
        <w:rPr>
          <w:rFonts w:asciiTheme="majorHAnsi" w:hAnsiTheme="majorHAnsi" w:cs="Arial"/>
          <w:bCs/>
          <w:sz w:val="24"/>
          <w:szCs w:val="24"/>
        </w:rPr>
        <w:t>Toosi</w:t>
      </w:r>
      <w:proofErr w:type="spellEnd"/>
      <w:r w:rsidRPr="0079251A">
        <w:rPr>
          <w:rFonts w:asciiTheme="majorHAnsi" w:hAnsiTheme="majorHAnsi" w:cs="Arial"/>
          <w:bCs/>
          <w:sz w:val="24"/>
          <w:szCs w:val="24"/>
        </w:rPr>
        <w:t xml:space="preserve">, William Horwath. </w:t>
      </w:r>
      <w:r w:rsidR="00FD662D" w:rsidRPr="0079251A">
        <w:rPr>
          <w:rFonts w:asciiTheme="majorHAnsi" w:hAnsiTheme="majorHAnsi" w:cs="Arial"/>
          <w:bCs/>
          <w:sz w:val="24"/>
          <w:szCs w:val="24"/>
        </w:rPr>
        <w:t>Nitrogen Isotope Composition of Organically and Conventionally Grown Crops.</w:t>
      </w:r>
      <w:r w:rsidR="00FD662D" w:rsidRPr="00FD662D">
        <w:rPr>
          <w:rFonts w:asciiTheme="majorHAnsi" w:hAnsiTheme="majorHAnsi" w:cs="Arial"/>
          <w:bCs/>
          <w:sz w:val="24"/>
          <w:szCs w:val="24"/>
        </w:rPr>
        <w:t xml:space="preserve"> Soil Science Society of America</w:t>
      </w:r>
      <w:r w:rsidR="00FD662D" w:rsidRPr="0079251A">
        <w:rPr>
          <w:rFonts w:asciiTheme="majorHAnsi" w:hAnsiTheme="majorHAnsi" w:cs="Arial"/>
          <w:bCs/>
          <w:sz w:val="24"/>
          <w:szCs w:val="24"/>
        </w:rPr>
        <w:t xml:space="preserve"> Meeting, San </w:t>
      </w:r>
      <w:r w:rsidR="00FD662D">
        <w:rPr>
          <w:rFonts w:asciiTheme="majorHAnsi" w:hAnsiTheme="majorHAnsi" w:cs="Arial"/>
          <w:bCs/>
          <w:sz w:val="24"/>
          <w:szCs w:val="24"/>
        </w:rPr>
        <w:t>Antonio, TX</w:t>
      </w:r>
      <w:r w:rsidR="00FD662D" w:rsidRPr="00FD662D">
        <w:rPr>
          <w:rFonts w:asciiTheme="majorHAnsi" w:hAnsiTheme="majorHAnsi" w:cs="Arial"/>
          <w:bCs/>
          <w:sz w:val="24"/>
          <w:szCs w:val="24"/>
        </w:rPr>
        <w:t xml:space="preserve">. </w:t>
      </w:r>
      <w:r w:rsidR="00FD662D">
        <w:rPr>
          <w:rFonts w:asciiTheme="majorHAnsi" w:hAnsiTheme="majorHAnsi" w:cs="Arial"/>
          <w:bCs/>
          <w:sz w:val="24"/>
          <w:szCs w:val="24"/>
        </w:rPr>
        <w:t>Nov</w:t>
      </w:r>
      <w:r w:rsidR="00FD662D" w:rsidRPr="00FD662D">
        <w:rPr>
          <w:rFonts w:asciiTheme="majorHAnsi" w:hAnsiTheme="majorHAnsi" w:cs="Arial"/>
          <w:bCs/>
          <w:sz w:val="24"/>
          <w:szCs w:val="24"/>
        </w:rPr>
        <w:t xml:space="preserve"> </w:t>
      </w:r>
      <w:r w:rsidR="00FD662D">
        <w:rPr>
          <w:rFonts w:asciiTheme="majorHAnsi" w:hAnsiTheme="majorHAnsi" w:cs="Arial"/>
          <w:bCs/>
          <w:sz w:val="24"/>
          <w:szCs w:val="24"/>
        </w:rPr>
        <w:t>10</w:t>
      </w:r>
      <w:r w:rsidR="00FD662D" w:rsidRPr="00FD662D">
        <w:rPr>
          <w:rFonts w:asciiTheme="majorHAnsi" w:hAnsiTheme="majorHAnsi" w:cs="Arial"/>
          <w:bCs/>
          <w:sz w:val="24"/>
          <w:szCs w:val="24"/>
        </w:rPr>
        <w:t>, 2019</w:t>
      </w:r>
    </w:p>
    <w:p w14:paraId="3D61AC36" w14:textId="2CCF8F59" w:rsidR="00BC130E" w:rsidRPr="0079251A" w:rsidRDefault="00BC130E" w:rsidP="0079251A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="Arial"/>
        </w:rPr>
      </w:pPr>
      <w:r w:rsidRPr="0079251A">
        <w:rPr>
          <w:rFonts w:asciiTheme="majorHAnsi" w:hAnsiTheme="majorHAnsi" w:cs="Arial"/>
        </w:rPr>
        <w:t xml:space="preserve">Cole Smith, </w:t>
      </w:r>
      <w:r w:rsidRPr="0079251A">
        <w:rPr>
          <w:rFonts w:asciiTheme="majorHAnsi" w:hAnsiTheme="majorHAnsi" w:cs="Arial"/>
          <w:b/>
        </w:rPr>
        <w:t>Xia Zhu-Barker</w:t>
      </w:r>
      <w:r w:rsidRPr="0079251A">
        <w:rPr>
          <w:rFonts w:asciiTheme="majorHAnsi" w:hAnsiTheme="majorHAnsi" w:cs="Arial"/>
        </w:rPr>
        <w:t xml:space="preserve">, Maria de la Fuente, William R. Horwath. Exploring Nitrogen Fertilizer Transformations Using an Indirect </w:t>
      </w:r>
      <w:r w:rsidRPr="0079251A">
        <w:rPr>
          <w:rFonts w:asciiTheme="majorHAnsi" w:hAnsiTheme="majorHAnsi" w:cs="Arial"/>
          <w:vertAlign w:val="superscript"/>
        </w:rPr>
        <w:t>15</w:t>
      </w:r>
      <w:r w:rsidRPr="0079251A">
        <w:rPr>
          <w:rFonts w:asciiTheme="majorHAnsi" w:hAnsiTheme="majorHAnsi" w:cs="Arial"/>
        </w:rPr>
        <w:t>N Field Method in California's Central Coast Vegetable Crops. Soil Science Society of America</w:t>
      </w:r>
      <w:r w:rsidR="00885182" w:rsidRPr="0079251A">
        <w:rPr>
          <w:rFonts w:asciiTheme="majorHAnsi" w:hAnsiTheme="majorHAnsi" w:cs="Arial"/>
        </w:rPr>
        <w:t xml:space="preserve"> Meeting</w:t>
      </w:r>
      <w:r w:rsidRPr="0079251A">
        <w:rPr>
          <w:rFonts w:asciiTheme="majorHAnsi" w:hAnsiTheme="majorHAnsi" w:cs="Arial"/>
        </w:rPr>
        <w:t>, San Diego, CA. Jan. 7, 2019</w:t>
      </w:r>
    </w:p>
    <w:p w14:paraId="052134E0" w14:textId="7A0962BE" w:rsidR="00124812" w:rsidRPr="00CA134F" w:rsidRDefault="00BC130E" w:rsidP="0079251A">
      <w:pPr>
        <w:pStyle w:val="ListParagraph"/>
        <w:numPr>
          <w:ilvl w:val="0"/>
          <w:numId w:val="7"/>
        </w:numPr>
        <w:spacing w:after="24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Rylie Ellison, </w:t>
      </w:r>
      <w:r w:rsidRPr="00CA134F">
        <w:rPr>
          <w:rFonts w:asciiTheme="majorHAnsi" w:hAnsiTheme="majorHAnsi" w:cs="Arial"/>
          <w:b/>
          <w:sz w:val="24"/>
          <w:szCs w:val="24"/>
        </w:rPr>
        <w:t>Xia Zhu-Barker</w:t>
      </w:r>
      <w:r>
        <w:rPr>
          <w:rFonts w:asciiTheme="majorHAnsi" w:hAnsiTheme="majorHAnsi" w:cs="Arial"/>
          <w:sz w:val="24"/>
          <w:szCs w:val="24"/>
        </w:rPr>
        <w:t xml:space="preserve">, William R. Horwath. </w:t>
      </w:r>
      <w:r w:rsidRPr="00CA134F">
        <w:rPr>
          <w:rFonts w:asciiTheme="majorHAnsi" w:hAnsiTheme="majorHAnsi" w:cs="Arial"/>
          <w:sz w:val="24"/>
          <w:szCs w:val="24"/>
        </w:rPr>
        <w:t>Improving Nutrient Use and Reducing Greenhouse Gas Emissions of Dairy Manure through Hydrodynamic Cavitation and Chemical Coagulation Processes. Soil Science Society of America</w:t>
      </w:r>
      <w:r w:rsidR="00885182">
        <w:rPr>
          <w:rFonts w:asciiTheme="majorHAnsi" w:hAnsiTheme="majorHAnsi" w:cs="Arial"/>
          <w:sz w:val="24"/>
          <w:szCs w:val="24"/>
        </w:rPr>
        <w:t xml:space="preserve"> Meeting</w:t>
      </w:r>
      <w:r w:rsidRPr="00CA134F">
        <w:rPr>
          <w:rFonts w:asciiTheme="majorHAnsi" w:hAnsiTheme="majorHAnsi" w:cs="Arial"/>
          <w:sz w:val="24"/>
          <w:szCs w:val="24"/>
        </w:rPr>
        <w:t>, San Diego, CA. Jan. 7, 2019</w:t>
      </w:r>
    </w:p>
    <w:p w14:paraId="27F92FD1" w14:textId="4084DA27" w:rsidR="00F71045" w:rsidRPr="00E53D15" w:rsidRDefault="00F71045" w:rsidP="0079251A">
      <w:pPr>
        <w:pStyle w:val="ListParagraph"/>
        <w:numPr>
          <w:ilvl w:val="0"/>
          <w:numId w:val="7"/>
        </w:numPr>
        <w:spacing w:after="240" w:line="240" w:lineRule="auto"/>
        <w:rPr>
          <w:rFonts w:asciiTheme="majorHAnsi" w:hAnsiTheme="majorHAnsi" w:cs="Arial"/>
          <w:sz w:val="24"/>
          <w:szCs w:val="24"/>
        </w:rPr>
      </w:pPr>
      <w:r w:rsidRPr="00F71045">
        <w:rPr>
          <w:rFonts w:asciiTheme="majorHAnsi" w:hAnsiTheme="majorHAnsi" w:cs="Arial"/>
          <w:b/>
          <w:sz w:val="24"/>
          <w:szCs w:val="24"/>
        </w:rPr>
        <w:t>Xia Zhu-Barker</w:t>
      </w:r>
      <w:r w:rsidRPr="00E53D15">
        <w:rPr>
          <w:rFonts w:asciiTheme="majorHAnsi" w:hAnsiTheme="majorHAnsi" w:cs="Arial"/>
          <w:sz w:val="24"/>
          <w:szCs w:val="24"/>
        </w:rPr>
        <w:t xml:space="preserve">. </w:t>
      </w:r>
      <w:r w:rsidRPr="00F71045">
        <w:rPr>
          <w:rFonts w:asciiTheme="majorHAnsi" w:hAnsiTheme="majorHAnsi" w:cs="Arial"/>
          <w:sz w:val="24"/>
          <w:szCs w:val="24"/>
        </w:rPr>
        <w:t xml:space="preserve">The Use of Organic Soil Amendments: Soil Productivity and Greenhouse Gas Emissions. </w:t>
      </w:r>
      <w:r w:rsidRPr="00E53D15">
        <w:rPr>
          <w:rFonts w:asciiTheme="majorHAnsi" w:hAnsiTheme="majorHAnsi" w:cs="Arial"/>
          <w:sz w:val="24"/>
          <w:szCs w:val="24"/>
        </w:rPr>
        <w:t>Central Coast Organic Matter Amendments Workshop</w:t>
      </w:r>
      <w:r w:rsidRPr="00F71045">
        <w:rPr>
          <w:rFonts w:asciiTheme="majorHAnsi" w:hAnsiTheme="majorHAnsi" w:cs="Arial"/>
          <w:sz w:val="24"/>
          <w:szCs w:val="24"/>
        </w:rPr>
        <w:t>, Salinas, CA, Nov. 17, 2018</w:t>
      </w:r>
      <w:r>
        <w:rPr>
          <w:rFonts w:asciiTheme="majorHAnsi" w:hAnsiTheme="majorHAnsi" w:cs="Arial"/>
          <w:sz w:val="24"/>
          <w:szCs w:val="24"/>
        </w:rPr>
        <w:t>.</w:t>
      </w:r>
      <w:r w:rsidRPr="00F71045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9D1A78">
        <w:rPr>
          <w:rFonts w:asciiTheme="majorHAnsi" w:hAnsiTheme="majorHAnsi"/>
          <w:b/>
          <w:bCs/>
          <w:sz w:val="24"/>
          <w:szCs w:val="24"/>
        </w:rPr>
        <w:t>Invited Talk</w:t>
      </w:r>
    </w:p>
    <w:p w14:paraId="0930814A" w14:textId="51EE2B7D" w:rsidR="0080303D" w:rsidRDefault="0080303D" w:rsidP="0079251A">
      <w:pPr>
        <w:pStyle w:val="ListParagraph"/>
        <w:numPr>
          <w:ilvl w:val="0"/>
          <w:numId w:val="7"/>
        </w:numPr>
        <w:spacing w:after="240" w:line="240" w:lineRule="auto"/>
        <w:rPr>
          <w:rFonts w:asciiTheme="majorHAnsi" w:hAnsiTheme="majorHAnsi" w:cs="Arial"/>
          <w:sz w:val="24"/>
          <w:szCs w:val="24"/>
        </w:rPr>
      </w:pPr>
      <w:r w:rsidRPr="00E53D15">
        <w:rPr>
          <w:rFonts w:asciiTheme="majorHAnsi" w:hAnsiTheme="majorHAnsi" w:cs="Arial"/>
          <w:sz w:val="24"/>
          <w:szCs w:val="24"/>
        </w:rPr>
        <w:t>Xia Zhu-Barker</w:t>
      </w:r>
      <w:r>
        <w:rPr>
          <w:rFonts w:asciiTheme="majorHAnsi" w:hAnsiTheme="majorHAnsi" w:cs="Arial"/>
          <w:sz w:val="24"/>
          <w:szCs w:val="24"/>
        </w:rPr>
        <w:t xml:space="preserve">, William R. Horwath. </w:t>
      </w:r>
      <w:r w:rsidR="0051085C">
        <w:rPr>
          <w:rFonts w:asciiTheme="majorHAnsi" w:hAnsiTheme="majorHAnsi" w:cs="Arial"/>
          <w:sz w:val="24"/>
          <w:szCs w:val="24"/>
        </w:rPr>
        <w:t>Identifying Greenhouse Gas Emissions Sources and Mitigation Opportunities in California Specialty Cropping systems</w:t>
      </w:r>
      <w:r>
        <w:rPr>
          <w:rFonts w:asciiTheme="majorHAnsi" w:hAnsiTheme="majorHAnsi" w:cs="Arial"/>
          <w:sz w:val="24"/>
          <w:szCs w:val="24"/>
        </w:rPr>
        <w:t>. USDA Cochran Fellowship meeting, Davis, CA, September 27, 2017</w:t>
      </w:r>
      <w:r w:rsidR="0051085C">
        <w:rPr>
          <w:rFonts w:asciiTheme="majorHAnsi" w:hAnsiTheme="majorHAnsi" w:cs="Arial"/>
          <w:sz w:val="24"/>
          <w:szCs w:val="24"/>
        </w:rPr>
        <w:t xml:space="preserve">. </w:t>
      </w:r>
      <w:r w:rsidR="0051085C" w:rsidRPr="009D1A78">
        <w:rPr>
          <w:rFonts w:asciiTheme="majorHAnsi" w:hAnsiTheme="majorHAnsi"/>
          <w:b/>
          <w:bCs/>
          <w:sz w:val="24"/>
          <w:szCs w:val="24"/>
        </w:rPr>
        <w:t>Invited Talk</w:t>
      </w:r>
    </w:p>
    <w:p w14:paraId="2FCE626B" w14:textId="11C882EA" w:rsidR="006053A3" w:rsidRDefault="006053A3" w:rsidP="0079251A">
      <w:pPr>
        <w:pStyle w:val="ListParagraph"/>
        <w:numPr>
          <w:ilvl w:val="0"/>
          <w:numId w:val="7"/>
        </w:numPr>
        <w:spacing w:after="240" w:line="240" w:lineRule="auto"/>
        <w:rPr>
          <w:rFonts w:asciiTheme="majorHAnsi" w:hAnsiTheme="majorHAnsi" w:cs="Arial"/>
          <w:sz w:val="24"/>
          <w:szCs w:val="24"/>
        </w:rPr>
      </w:pPr>
      <w:r w:rsidRPr="006C2FB9">
        <w:rPr>
          <w:rFonts w:asciiTheme="majorHAnsi" w:hAnsiTheme="majorHAnsi" w:cs="Arial"/>
          <w:b/>
          <w:sz w:val="24"/>
          <w:szCs w:val="24"/>
        </w:rPr>
        <w:t>Xia Zhu-Barker</w:t>
      </w:r>
      <w:r>
        <w:rPr>
          <w:rFonts w:asciiTheme="majorHAnsi" w:hAnsiTheme="majorHAnsi" w:cs="Arial"/>
          <w:sz w:val="24"/>
          <w:szCs w:val="24"/>
        </w:rPr>
        <w:t xml:space="preserve">. </w:t>
      </w:r>
      <w:r w:rsidRPr="009D1A78">
        <w:rPr>
          <w:rFonts w:asciiTheme="majorHAnsi" w:hAnsiTheme="majorHAnsi" w:cs="Arial"/>
          <w:sz w:val="24"/>
          <w:szCs w:val="24"/>
        </w:rPr>
        <w:t>Soil N cycling and organic amendments: Strategies to improve N use efficiency and reduce N losses in agricultural ecosystem</w:t>
      </w:r>
      <w:r>
        <w:rPr>
          <w:rFonts w:asciiTheme="majorHAnsi" w:hAnsiTheme="majorHAnsi" w:cs="Arial"/>
          <w:sz w:val="24"/>
          <w:szCs w:val="24"/>
        </w:rPr>
        <w:t>. ZJU-UCD Soil Science Summit, Davis, CA, August 29, 2017</w:t>
      </w:r>
      <w:r w:rsidR="009D1A78">
        <w:rPr>
          <w:rFonts w:asciiTheme="majorHAnsi" w:hAnsiTheme="majorHAnsi" w:cs="Arial"/>
          <w:sz w:val="24"/>
          <w:szCs w:val="24"/>
        </w:rPr>
        <w:t>.</w:t>
      </w:r>
      <w:r w:rsidR="009D1A78" w:rsidRPr="009D1A78">
        <w:rPr>
          <w:rFonts w:asciiTheme="majorHAnsi" w:hAnsiTheme="majorHAnsi"/>
          <w:b/>
          <w:bCs/>
          <w:sz w:val="24"/>
          <w:szCs w:val="24"/>
        </w:rPr>
        <w:t xml:space="preserve"> Invited Talk</w:t>
      </w:r>
    </w:p>
    <w:p w14:paraId="12735F2E" w14:textId="5D5A746F" w:rsidR="00B46293" w:rsidRPr="00B46293" w:rsidRDefault="00B46293" w:rsidP="0079251A">
      <w:pPr>
        <w:pStyle w:val="ListParagraph"/>
        <w:numPr>
          <w:ilvl w:val="0"/>
          <w:numId w:val="7"/>
        </w:numPr>
        <w:spacing w:after="240" w:line="240" w:lineRule="auto"/>
        <w:rPr>
          <w:rFonts w:asciiTheme="majorHAnsi" w:hAnsiTheme="majorHAnsi" w:cs="Arial"/>
          <w:sz w:val="24"/>
          <w:szCs w:val="24"/>
        </w:rPr>
      </w:pPr>
      <w:proofErr w:type="spellStart"/>
      <w:r w:rsidRPr="00B46293">
        <w:rPr>
          <w:rFonts w:asciiTheme="majorHAnsi" w:hAnsiTheme="majorHAnsi" w:cs="Arial" w:hint="eastAsia"/>
          <w:sz w:val="24"/>
          <w:szCs w:val="24"/>
        </w:rPr>
        <w:t>Lujun</w:t>
      </w:r>
      <w:proofErr w:type="spellEnd"/>
      <w:r w:rsidRPr="00B46293">
        <w:rPr>
          <w:rFonts w:asciiTheme="majorHAnsi" w:hAnsiTheme="majorHAnsi" w:cs="Arial" w:hint="eastAsia"/>
          <w:sz w:val="24"/>
          <w:szCs w:val="24"/>
        </w:rPr>
        <w:t xml:space="preserve"> Li, </w:t>
      </w:r>
      <w:r w:rsidRPr="00B46293">
        <w:rPr>
          <w:rFonts w:asciiTheme="majorHAnsi" w:hAnsiTheme="majorHAnsi" w:cs="Arial"/>
          <w:b/>
          <w:sz w:val="24"/>
          <w:szCs w:val="24"/>
        </w:rPr>
        <w:t>Xia Zhu-Barker</w:t>
      </w:r>
      <w:r w:rsidRPr="00B46293">
        <w:rPr>
          <w:rFonts w:asciiTheme="majorHAnsi" w:hAnsiTheme="majorHAnsi" w:cs="Arial" w:hint="eastAsia"/>
          <w:sz w:val="24"/>
          <w:szCs w:val="24"/>
        </w:rPr>
        <w:t xml:space="preserve">, </w:t>
      </w:r>
      <w:proofErr w:type="spellStart"/>
      <w:r w:rsidRPr="00B46293">
        <w:rPr>
          <w:rFonts w:asciiTheme="majorHAnsi" w:hAnsiTheme="majorHAnsi" w:cs="Arial" w:hint="eastAsia"/>
          <w:sz w:val="24"/>
          <w:szCs w:val="24"/>
        </w:rPr>
        <w:t>Rongzhong</w:t>
      </w:r>
      <w:proofErr w:type="spellEnd"/>
      <w:r w:rsidRPr="00B46293">
        <w:rPr>
          <w:rFonts w:asciiTheme="majorHAnsi" w:hAnsiTheme="majorHAnsi" w:cs="Arial" w:hint="eastAsia"/>
          <w:sz w:val="24"/>
          <w:szCs w:val="24"/>
        </w:rPr>
        <w:t xml:space="preserve"> Ye, William R. Horwath. </w:t>
      </w:r>
      <w:r w:rsidRPr="00B46293">
        <w:rPr>
          <w:rFonts w:asciiTheme="majorHAnsi" w:hAnsiTheme="majorHAnsi" w:cs="Arial"/>
          <w:sz w:val="24"/>
          <w:szCs w:val="24"/>
        </w:rPr>
        <w:t>Effects of Microbial Biomass on the Priming Effects of Ryegrass on Native SOM Mineralization.</w:t>
      </w:r>
      <w:r w:rsidRPr="00B46293">
        <w:rPr>
          <w:rFonts w:asciiTheme="majorHAnsi" w:hAnsiTheme="majorHAnsi" w:cs="Arial" w:hint="eastAsia"/>
          <w:sz w:val="24"/>
          <w:szCs w:val="24"/>
        </w:rPr>
        <w:t xml:space="preserve"> </w:t>
      </w:r>
      <w:r w:rsidRPr="00B46293">
        <w:rPr>
          <w:rFonts w:asciiTheme="majorHAnsi" w:hAnsiTheme="majorHAnsi" w:cs="Arial"/>
          <w:i/>
          <w:sz w:val="24"/>
          <w:szCs w:val="24"/>
        </w:rPr>
        <w:t xml:space="preserve">Soil Science Society of America, </w:t>
      </w:r>
      <w:r>
        <w:rPr>
          <w:rFonts w:asciiTheme="majorHAnsi" w:hAnsiTheme="majorHAnsi" w:cs="Arial" w:hint="eastAsia"/>
          <w:i/>
          <w:sz w:val="24"/>
          <w:szCs w:val="24"/>
        </w:rPr>
        <w:t>Phoenix</w:t>
      </w:r>
      <w:r w:rsidRPr="00B46293">
        <w:rPr>
          <w:rFonts w:asciiTheme="majorHAnsi" w:hAnsiTheme="majorHAnsi" w:cs="Arial"/>
          <w:i/>
          <w:sz w:val="24"/>
          <w:szCs w:val="24"/>
        </w:rPr>
        <w:t>,</w:t>
      </w:r>
      <w:r>
        <w:rPr>
          <w:rFonts w:asciiTheme="majorHAnsi" w:hAnsiTheme="majorHAnsi" w:cs="Arial" w:hint="eastAsia"/>
          <w:i/>
          <w:sz w:val="24"/>
          <w:szCs w:val="24"/>
        </w:rPr>
        <w:t xml:space="preserve"> AZ</w:t>
      </w:r>
      <w:r w:rsidRPr="00B46293">
        <w:rPr>
          <w:rFonts w:asciiTheme="majorHAnsi" w:hAnsiTheme="majorHAnsi" w:cs="Arial"/>
          <w:i/>
          <w:sz w:val="24"/>
          <w:szCs w:val="24"/>
        </w:rPr>
        <w:t>, Nov</w:t>
      </w:r>
      <w:r w:rsidRPr="00B46293">
        <w:rPr>
          <w:rFonts w:asciiTheme="majorHAnsi" w:hAnsiTheme="majorHAnsi" w:cs="Arial"/>
          <w:sz w:val="24"/>
          <w:szCs w:val="24"/>
        </w:rPr>
        <w:t>.</w:t>
      </w:r>
      <w:r w:rsidRPr="00E266DD">
        <w:rPr>
          <w:rFonts w:asciiTheme="majorHAnsi" w:hAnsiTheme="majorHAnsi" w:cs="Arial"/>
          <w:sz w:val="24"/>
          <w:szCs w:val="24"/>
        </w:rPr>
        <w:t xml:space="preserve"> 201</w:t>
      </w:r>
      <w:r>
        <w:rPr>
          <w:rFonts w:asciiTheme="majorHAnsi" w:hAnsiTheme="majorHAnsi" w:cs="Arial" w:hint="eastAsia"/>
          <w:sz w:val="24"/>
          <w:szCs w:val="24"/>
        </w:rPr>
        <w:t>6</w:t>
      </w:r>
    </w:p>
    <w:p w14:paraId="49F52AC8" w14:textId="2F0409EC" w:rsidR="00C4223E" w:rsidRPr="00E266DD" w:rsidRDefault="00C4223E" w:rsidP="0079251A">
      <w:pPr>
        <w:pStyle w:val="ListParagraph"/>
        <w:numPr>
          <w:ilvl w:val="0"/>
          <w:numId w:val="7"/>
        </w:numPr>
        <w:spacing w:after="240" w:line="240" w:lineRule="auto"/>
        <w:rPr>
          <w:rFonts w:asciiTheme="majorHAnsi" w:hAnsiTheme="majorHAnsi"/>
          <w:bCs/>
          <w:sz w:val="24"/>
          <w:szCs w:val="24"/>
        </w:rPr>
      </w:pPr>
      <w:r w:rsidRPr="00E266DD">
        <w:rPr>
          <w:rFonts w:asciiTheme="majorHAnsi" w:hAnsiTheme="majorHAnsi" w:cs="Arial"/>
          <w:b/>
          <w:sz w:val="24"/>
          <w:szCs w:val="24"/>
        </w:rPr>
        <w:t>Xia Zhu-Barker</w:t>
      </w:r>
      <w:r w:rsidRPr="00E266DD">
        <w:rPr>
          <w:rFonts w:asciiTheme="majorHAnsi" w:hAnsiTheme="majorHAnsi" w:cs="Arial"/>
          <w:sz w:val="24"/>
          <w:szCs w:val="24"/>
        </w:rPr>
        <w:t>. The mitigation potential of GHG emissions in California cropping systems. Subsurface Drip Irrigation workshop, San Diego, May 17, 2016</w:t>
      </w:r>
    </w:p>
    <w:p w14:paraId="579E94EB" w14:textId="4FFDCE6F" w:rsidR="006F6369" w:rsidRPr="00E266DD" w:rsidRDefault="006F6369" w:rsidP="0079251A">
      <w:pPr>
        <w:pStyle w:val="ListParagraph"/>
        <w:numPr>
          <w:ilvl w:val="0"/>
          <w:numId w:val="7"/>
        </w:numPr>
        <w:spacing w:after="240" w:line="240" w:lineRule="auto"/>
        <w:rPr>
          <w:rFonts w:asciiTheme="majorHAnsi" w:hAnsiTheme="majorHAnsi"/>
          <w:bCs/>
          <w:sz w:val="24"/>
          <w:szCs w:val="24"/>
        </w:rPr>
      </w:pPr>
      <w:proofErr w:type="spellStart"/>
      <w:r w:rsidRPr="00E266DD">
        <w:rPr>
          <w:rFonts w:asciiTheme="majorHAnsi" w:hAnsiTheme="majorHAnsi"/>
          <w:bCs/>
          <w:sz w:val="24"/>
          <w:szCs w:val="24"/>
        </w:rPr>
        <w:t>Mengyang</w:t>
      </w:r>
      <w:proofErr w:type="spellEnd"/>
      <w:r w:rsidRPr="00E266DD">
        <w:rPr>
          <w:rFonts w:asciiTheme="majorHAnsi" w:hAnsiTheme="majorHAnsi"/>
          <w:bCs/>
          <w:sz w:val="24"/>
          <w:szCs w:val="24"/>
        </w:rPr>
        <w:t xml:space="preserve"> You, </w:t>
      </w:r>
      <w:r w:rsidRPr="00E266DD">
        <w:rPr>
          <w:rFonts w:asciiTheme="majorHAnsi" w:hAnsiTheme="majorHAnsi"/>
          <w:b/>
          <w:bCs/>
          <w:sz w:val="24"/>
          <w:szCs w:val="24"/>
        </w:rPr>
        <w:t>Xia Zhu-Barker</w:t>
      </w:r>
      <w:r w:rsidRPr="00E266DD">
        <w:rPr>
          <w:rFonts w:asciiTheme="majorHAnsi" w:hAnsiTheme="majorHAnsi"/>
          <w:bCs/>
          <w:sz w:val="24"/>
          <w:szCs w:val="24"/>
        </w:rPr>
        <w:t>, William Horwath.</w:t>
      </w:r>
      <w:r w:rsidRPr="00E266DD">
        <w:rPr>
          <w:rFonts w:asciiTheme="majorHAnsi" w:hAnsiTheme="majorHAnsi"/>
          <w:bCs/>
          <w:sz w:val="24"/>
          <w:szCs w:val="24"/>
          <w:u w:val="single"/>
        </w:rPr>
        <w:t xml:space="preserve"> </w:t>
      </w:r>
      <w:r w:rsidR="00AC2C73" w:rsidRPr="00E266DD">
        <w:rPr>
          <w:rFonts w:asciiTheme="majorHAnsi" w:hAnsiTheme="majorHAnsi"/>
          <w:bCs/>
          <w:sz w:val="24"/>
          <w:szCs w:val="24"/>
        </w:rPr>
        <w:t>Stability of co</w:t>
      </w:r>
      <w:r w:rsidR="00EC5C10">
        <w:rPr>
          <w:rFonts w:asciiTheme="majorHAnsi" w:hAnsiTheme="majorHAnsi"/>
          <w:bCs/>
          <w:sz w:val="24"/>
          <w:szCs w:val="24"/>
        </w:rPr>
        <w:t>-</w:t>
      </w:r>
      <w:r w:rsidR="00AC2C73" w:rsidRPr="00E266DD">
        <w:rPr>
          <w:rFonts w:asciiTheme="majorHAnsi" w:hAnsiTheme="majorHAnsi"/>
          <w:bCs/>
          <w:sz w:val="24"/>
          <w:szCs w:val="24"/>
        </w:rPr>
        <w:t>precipitated dissolved organic carbon and ferric iron under different clay mineralogy</w:t>
      </w:r>
      <w:r w:rsidRPr="00E266DD">
        <w:rPr>
          <w:rFonts w:asciiTheme="majorHAnsi" w:hAnsiTheme="majorHAnsi"/>
          <w:bCs/>
          <w:sz w:val="24"/>
          <w:szCs w:val="24"/>
        </w:rPr>
        <w:t xml:space="preserve">. </w:t>
      </w:r>
      <w:r w:rsidRPr="00E266DD">
        <w:rPr>
          <w:rFonts w:asciiTheme="majorHAnsi" w:hAnsiTheme="majorHAnsi" w:cs="Arial"/>
          <w:i/>
          <w:sz w:val="24"/>
          <w:szCs w:val="24"/>
        </w:rPr>
        <w:t>Soil Science Society of America, Minneapolis, MN, Nov.</w:t>
      </w:r>
      <w:r w:rsidRPr="00E266DD">
        <w:rPr>
          <w:rFonts w:asciiTheme="majorHAnsi" w:hAnsiTheme="majorHAnsi" w:cs="Arial"/>
          <w:sz w:val="24"/>
          <w:szCs w:val="24"/>
        </w:rPr>
        <w:t xml:space="preserve"> 2015</w:t>
      </w:r>
    </w:p>
    <w:p w14:paraId="558D210B" w14:textId="77777777" w:rsidR="00674821" w:rsidRPr="00E266DD" w:rsidRDefault="00674821" w:rsidP="0079251A">
      <w:pPr>
        <w:pStyle w:val="ListParagraph"/>
        <w:numPr>
          <w:ilvl w:val="0"/>
          <w:numId w:val="7"/>
        </w:numPr>
        <w:spacing w:after="240" w:line="240" w:lineRule="auto"/>
        <w:rPr>
          <w:rFonts w:asciiTheme="majorHAnsi" w:hAnsiTheme="majorHAnsi"/>
          <w:bCs/>
          <w:sz w:val="24"/>
          <w:szCs w:val="24"/>
        </w:rPr>
      </w:pPr>
      <w:r w:rsidRPr="00E266DD">
        <w:rPr>
          <w:rFonts w:asciiTheme="majorHAnsi" w:hAnsiTheme="majorHAnsi" w:cs="Arial"/>
          <w:b/>
          <w:sz w:val="24"/>
          <w:szCs w:val="24"/>
        </w:rPr>
        <w:t>Xia Zhu-Barker</w:t>
      </w:r>
      <w:r w:rsidRPr="00E266DD">
        <w:rPr>
          <w:rFonts w:asciiTheme="majorHAnsi" w:hAnsiTheme="majorHAnsi" w:cs="Arial"/>
          <w:sz w:val="24"/>
          <w:szCs w:val="24"/>
        </w:rPr>
        <w:t>, Martin Burger, William R. Horwath. The effect of ammonium concentration on gross nitrification rate and N</w:t>
      </w:r>
      <w:r w:rsidRPr="00E266DD">
        <w:rPr>
          <w:rFonts w:asciiTheme="majorHAnsi" w:hAnsiTheme="majorHAnsi" w:cs="Arial"/>
          <w:sz w:val="24"/>
          <w:szCs w:val="24"/>
          <w:vertAlign w:val="subscript"/>
        </w:rPr>
        <w:t>2</w:t>
      </w:r>
      <w:r w:rsidRPr="00E266DD">
        <w:rPr>
          <w:rFonts w:asciiTheme="majorHAnsi" w:hAnsiTheme="majorHAnsi" w:cs="Arial"/>
          <w:sz w:val="24"/>
          <w:szCs w:val="24"/>
        </w:rPr>
        <w:t>O production pathways.</w:t>
      </w:r>
      <w:r w:rsidRPr="00E266DD">
        <w:rPr>
          <w:rFonts w:asciiTheme="majorHAnsi" w:hAnsiTheme="majorHAnsi" w:cs="Arial"/>
          <w:i/>
          <w:sz w:val="24"/>
          <w:szCs w:val="24"/>
        </w:rPr>
        <w:t xml:space="preserve"> Soil Science Society of America, Minneapolis, MN, Nov.</w:t>
      </w:r>
      <w:r w:rsidRPr="00E266DD">
        <w:rPr>
          <w:rFonts w:asciiTheme="majorHAnsi" w:hAnsiTheme="majorHAnsi" w:cs="Arial"/>
          <w:sz w:val="24"/>
          <w:szCs w:val="24"/>
        </w:rPr>
        <w:t xml:space="preserve"> 2015</w:t>
      </w:r>
    </w:p>
    <w:p w14:paraId="22398288" w14:textId="77777777" w:rsidR="00FF1D82" w:rsidRPr="00E266DD" w:rsidRDefault="00FF1D82" w:rsidP="0079251A">
      <w:pPr>
        <w:pStyle w:val="ListParagraph"/>
        <w:numPr>
          <w:ilvl w:val="0"/>
          <w:numId w:val="7"/>
        </w:numPr>
        <w:spacing w:after="120" w:line="240" w:lineRule="auto"/>
        <w:rPr>
          <w:rFonts w:asciiTheme="majorHAnsi" w:hAnsiTheme="majorHAnsi"/>
          <w:bCs/>
          <w:sz w:val="24"/>
          <w:szCs w:val="24"/>
        </w:rPr>
      </w:pPr>
      <w:r w:rsidRPr="00E266DD">
        <w:rPr>
          <w:rFonts w:asciiTheme="majorHAnsi" w:hAnsiTheme="majorHAnsi" w:cs="Arial"/>
          <w:b/>
          <w:sz w:val="24"/>
          <w:szCs w:val="24"/>
        </w:rPr>
        <w:t>Xia Zhu-Barker</w:t>
      </w:r>
      <w:r w:rsidR="00674821" w:rsidRPr="00E266DD">
        <w:rPr>
          <w:rFonts w:asciiTheme="majorHAnsi" w:hAnsiTheme="majorHAnsi" w:cs="Arial"/>
          <w:b/>
          <w:sz w:val="24"/>
          <w:szCs w:val="24"/>
        </w:rPr>
        <w:t xml:space="preserve">, </w:t>
      </w:r>
      <w:r w:rsidR="00674821" w:rsidRPr="00E266DD">
        <w:rPr>
          <w:rFonts w:asciiTheme="majorHAnsi" w:hAnsiTheme="majorHAnsi" w:cs="Arial"/>
          <w:sz w:val="24"/>
          <w:szCs w:val="24"/>
        </w:rPr>
        <w:t>William R. Horwath</w:t>
      </w:r>
      <w:r w:rsidRPr="00E266DD">
        <w:rPr>
          <w:rFonts w:asciiTheme="majorHAnsi" w:hAnsiTheme="majorHAnsi" w:cs="Arial"/>
          <w:sz w:val="24"/>
          <w:szCs w:val="24"/>
        </w:rPr>
        <w:t>. The role of iron in the production of N</w:t>
      </w:r>
      <w:r w:rsidRPr="00E266DD">
        <w:rPr>
          <w:rFonts w:asciiTheme="majorHAnsi" w:hAnsiTheme="majorHAnsi" w:cs="Arial"/>
          <w:sz w:val="24"/>
          <w:szCs w:val="24"/>
          <w:vertAlign w:val="subscript"/>
        </w:rPr>
        <w:t>2</w:t>
      </w:r>
      <w:r w:rsidRPr="00E266DD">
        <w:rPr>
          <w:rFonts w:asciiTheme="majorHAnsi" w:hAnsiTheme="majorHAnsi" w:cs="Arial"/>
          <w:sz w:val="24"/>
          <w:szCs w:val="24"/>
        </w:rPr>
        <w:t xml:space="preserve">O in soils.  </w:t>
      </w:r>
      <w:r w:rsidRPr="00E266DD">
        <w:rPr>
          <w:rFonts w:asciiTheme="majorHAnsi" w:hAnsiTheme="majorHAnsi"/>
          <w:bCs/>
          <w:i/>
          <w:sz w:val="24"/>
          <w:szCs w:val="24"/>
        </w:rPr>
        <w:t>Institute of Agricultural Resources and Regional Planning</w:t>
      </w:r>
      <w:r w:rsidRPr="00E266DD">
        <w:rPr>
          <w:rFonts w:asciiTheme="majorHAnsi" w:hAnsiTheme="majorHAnsi"/>
          <w:bCs/>
          <w:sz w:val="24"/>
          <w:szCs w:val="24"/>
        </w:rPr>
        <w:t xml:space="preserve">, </w:t>
      </w:r>
      <w:r w:rsidRPr="00E266DD">
        <w:rPr>
          <w:rFonts w:asciiTheme="majorHAnsi" w:hAnsiTheme="majorHAnsi"/>
          <w:bCs/>
          <w:i/>
          <w:sz w:val="24"/>
          <w:szCs w:val="24"/>
        </w:rPr>
        <w:t>Chinese Academy of Agricultural Sciences, Beijing</w:t>
      </w:r>
      <w:r w:rsidRPr="00E266DD">
        <w:rPr>
          <w:rFonts w:asciiTheme="majorHAnsi" w:hAnsiTheme="majorHAnsi"/>
          <w:bCs/>
          <w:sz w:val="24"/>
          <w:szCs w:val="24"/>
        </w:rPr>
        <w:t>, China, Sept. 11, 2015</w:t>
      </w:r>
      <w:r w:rsidRPr="00E266DD">
        <w:rPr>
          <w:rFonts w:asciiTheme="majorHAnsi" w:hAnsiTheme="majorHAnsi" w:hint="eastAsia"/>
          <w:bCs/>
          <w:sz w:val="24"/>
          <w:szCs w:val="24"/>
        </w:rPr>
        <w:t xml:space="preserve">.  </w:t>
      </w:r>
      <w:r w:rsidRPr="00E266DD">
        <w:rPr>
          <w:rFonts w:asciiTheme="majorHAnsi" w:hAnsiTheme="majorHAnsi" w:hint="eastAsia"/>
          <w:b/>
          <w:bCs/>
          <w:sz w:val="24"/>
          <w:szCs w:val="24"/>
        </w:rPr>
        <w:t>Invited Talk</w:t>
      </w:r>
    </w:p>
    <w:p w14:paraId="13516597" w14:textId="055E4D12" w:rsidR="001C660D" w:rsidRPr="00E266DD" w:rsidRDefault="001C660D" w:rsidP="0079251A">
      <w:pPr>
        <w:pStyle w:val="ListParagraph"/>
        <w:numPr>
          <w:ilvl w:val="0"/>
          <w:numId w:val="7"/>
        </w:numPr>
        <w:spacing w:after="120" w:line="240" w:lineRule="auto"/>
        <w:rPr>
          <w:rFonts w:asciiTheme="majorHAnsi" w:hAnsiTheme="majorHAnsi"/>
          <w:bCs/>
          <w:sz w:val="24"/>
          <w:szCs w:val="24"/>
        </w:rPr>
      </w:pPr>
      <w:r w:rsidRPr="00E266DD">
        <w:rPr>
          <w:rFonts w:asciiTheme="majorHAnsi" w:hAnsiTheme="majorHAnsi" w:cs="Arial"/>
          <w:b/>
          <w:sz w:val="24"/>
          <w:szCs w:val="24"/>
        </w:rPr>
        <w:t>Xia Zhu-Barker</w:t>
      </w:r>
      <w:r w:rsidRPr="00E266DD">
        <w:rPr>
          <w:rFonts w:asciiTheme="majorHAnsi" w:hAnsiTheme="majorHAnsi" w:cs="Arial"/>
          <w:sz w:val="24"/>
          <w:szCs w:val="24"/>
        </w:rPr>
        <w:t xml:space="preserve">. </w:t>
      </w:r>
      <w:r w:rsidRPr="00E266DD">
        <w:rPr>
          <w:rFonts w:asciiTheme="majorHAnsi" w:hAnsiTheme="majorHAnsi" w:cs="Arial" w:hint="eastAsia"/>
          <w:sz w:val="24"/>
          <w:szCs w:val="24"/>
        </w:rPr>
        <w:t xml:space="preserve">The contribution of agriculture to greenhouse gas </w:t>
      </w:r>
      <w:r w:rsidRPr="00E266DD">
        <w:rPr>
          <w:rFonts w:asciiTheme="majorHAnsi" w:hAnsiTheme="majorHAnsi" w:cs="Arial"/>
          <w:sz w:val="24"/>
          <w:szCs w:val="24"/>
        </w:rPr>
        <w:t>N</w:t>
      </w:r>
      <w:r w:rsidRPr="00E266DD">
        <w:rPr>
          <w:rFonts w:asciiTheme="majorHAnsi" w:hAnsiTheme="majorHAnsi" w:cs="Arial"/>
          <w:sz w:val="24"/>
          <w:szCs w:val="24"/>
          <w:vertAlign w:val="subscript"/>
        </w:rPr>
        <w:t>2</w:t>
      </w:r>
      <w:r w:rsidRPr="00E266DD">
        <w:rPr>
          <w:rFonts w:asciiTheme="majorHAnsi" w:hAnsiTheme="majorHAnsi" w:cs="Arial"/>
          <w:sz w:val="24"/>
          <w:szCs w:val="24"/>
        </w:rPr>
        <w:t>O</w:t>
      </w:r>
      <w:r w:rsidRPr="00E266DD">
        <w:rPr>
          <w:rFonts w:asciiTheme="majorHAnsi" w:hAnsiTheme="majorHAnsi" w:cs="Arial" w:hint="eastAsia"/>
          <w:sz w:val="24"/>
          <w:szCs w:val="24"/>
        </w:rPr>
        <w:t xml:space="preserve"> emissions and mitigation strategies.</w:t>
      </w:r>
      <w:r w:rsidRPr="00E266DD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E266DD">
        <w:rPr>
          <w:rFonts w:asciiTheme="majorHAnsi" w:hAnsiTheme="majorHAnsi" w:cs="Arial" w:hint="eastAsia"/>
          <w:sz w:val="24"/>
          <w:szCs w:val="24"/>
        </w:rPr>
        <w:t>Mollisols</w:t>
      </w:r>
      <w:proofErr w:type="spellEnd"/>
      <w:r w:rsidRPr="00E266DD">
        <w:rPr>
          <w:rFonts w:asciiTheme="majorHAnsi" w:hAnsiTheme="majorHAnsi" w:cs="Arial" w:hint="eastAsia"/>
          <w:sz w:val="24"/>
          <w:szCs w:val="24"/>
        </w:rPr>
        <w:t xml:space="preserve"> Utilization and Conservation Workshop</w:t>
      </w:r>
      <w:r w:rsidRPr="00E266DD">
        <w:rPr>
          <w:rFonts w:asciiTheme="majorHAnsi" w:hAnsiTheme="majorHAnsi" w:cs="Arial"/>
          <w:sz w:val="24"/>
          <w:szCs w:val="24"/>
        </w:rPr>
        <w:t xml:space="preserve"> (</w:t>
      </w:r>
      <w:r w:rsidRPr="00E266DD">
        <w:rPr>
          <w:rFonts w:asciiTheme="majorHAnsi" w:hAnsiTheme="majorHAnsi" w:cs="Arial" w:hint="eastAsia"/>
          <w:sz w:val="24"/>
          <w:szCs w:val="24"/>
        </w:rPr>
        <w:t xml:space="preserve">Harbin, </w:t>
      </w:r>
      <w:r w:rsidRPr="00E266DD">
        <w:rPr>
          <w:rFonts w:asciiTheme="majorHAnsi" w:hAnsiTheme="majorHAnsi" w:cs="Arial"/>
          <w:sz w:val="24"/>
          <w:szCs w:val="24"/>
        </w:rPr>
        <w:t>C</w:t>
      </w:r>
      <w:r w:rsidRPr="00E266DD">
        <w:rPr>
          <w:rFonts w:asciiTheme="majorHAnsi" w:hAnsiTheme="majorHAnsi" w:cs="Arial" w:hint="eastAsia"/>
          <w:sz w:val="24"/>
          <w:szCs w:val="24"/>
        </w:rPr>
        <w:t>hina</w:t>
      </w:r>
      <w:r w:rsidRPr="00E266DD">
        <w:rPr>
          <w:rFonts w:asciiTheme="majorHAnsi" w:hAnsiTheme="majorHAnsi" w:cs="Arial"/>
          <w:sz w:val="24"/>
          <w:szCs w:val="24"/>
        </w:rPr>
        <w:t>, September</w:t>
      </w:r>
      <w:r w:rsidRPr="00E266DD">
        <w:rPr>
          <w:rFonts w:asciiTheme="majorHAnsi" w:hAnsiTheme="majorHAnsi" w:cs="Arial" w:hint="eastAsia"/>
          <w:sz w:val="24"/>
          <w:szCs w:val="24"/>
        </w:rPr>
        <w:t xml:space="preserve"> 7-9</w:t>
      </w:r>
      <w:r w:rsidRPr="00E266DD">
        <w:rPr>
          <w:rFonts w:asciiTheme="majorHAnsi" w:hAnsiTheme="majorHAnsi" w:cs="Arial"/>
          <w:sz w:val="24"/>
          <w:szCs w:val="24"/>
        </w:rPr>
        <w:t xml:space="preserve">, 2015). </w:t>
      </w:r>
      <w:r w:rsidR="00CF5EA1" w:rsidRPr="00E266DD">
        <w:rPr>
          <w:rFonts w:asciiTheme="majorHAnsi" w:hAnsiTheme="majorHAnsi"/>
          <w:b/>
          <w:bCs/>
          <w:sz w:val="24"/>
          <w:szCs w:val="24"/>
        </w:rPr>
        <w:t>Invited Talk</w:t>
      </w:r>
    </w:p>
    <w:p w14:paraId="34B2FE97" w14:textId="1F513218" w:rsidR="000B3DCA" w:rsidRPr="00E266DD" w:rsidRDefault="000B3DCA" w:rsidP="0079251A">
      <w:pPr>
        <w:pStyle w:val="ListParagraph"/>
        <w:numPr>
          <w:ilvl w:val="0"/>
          <w:numId w:val="7"/>
        </w:numPr>
        <w:spacing w:after="120" w:line="240" w:lineRule="auto"/>
        <w:rPr>
          <w:rFonts w:asciiTheme="majorHAnsi" w:hAnsiTheme="majorHAnsi"/>
          <w:bCs/>
          <w:sz w:val="24"/>
          <w:szCs w:val="24"/>
        </w:rPr>
      </w:pPr>
      <w:r w:rsidRPr="00E266DD">
        <w:rPr>
          <w:rFonts w:asciiTheme="majorHAnsi" w:hAnsiTheme="majorHAnsi" w:cs="Arial"/>
          <w:b/>
          <w:sz w:val="24"/>
          <w:szCs w:val="24"/>
        </w:rPr>
        <w:lastRenderedPageBreak/>
        <w:t>Xia Zhu</w:t>
      </w:r>
      <w:r w:rsidR="00846780" w:rsidRPr="00E266DD">
        <w:rPr>
          <w:rFonts w:asciiTheme="majorHAnsi" w:hAnsiTheme="majorHAnsi" w:cs="Arial"/>
          <w:b/>
          <w:sz w:val="24"/>
          <w:szCs w:val="24"/>
        </w:rPr>
        <w:t>-Barker</w:t>
      </w:r>
      <w:r w:rsidRPr="00E266DD">
        <w:rPr>
          <w:rFonts w:asciiTheme="majorHAnsi" w:hAnsiTheme="majorHAnsi" w:cs="Arial"/>
          <w:sz w:val="24"/>
          <w:szCs w:val="24"/>
        </w:rPr>
        <w:t xml:space="preserve">, William R. Horwath. The role of iron and manganese in abiotic nitrous oxide production in soil and aquatic ecosystems. International Conference of Nitrification </w:t>
      </w:r>
      <w:r w:rsidR="00846780" w:rsidRPr="00E266DD">
        <w:rPr>
          <w:rFonts w:asciiTheme="majorHAnsi" w:hAnsiTheme="majorHAnsi" w:cs="Arial"/>
          <w:sz w:val="24"/>
          <w:szCs w:val="24"/>
        </w:rPr>
        <w:t>(Edmonton</w:t>
      </w:r>
      <w:r w:rsidRPr="00E266DD">
        <w:rPr>
          <w:rFonts w:asciiTheme="majorHAnsi" w:hAnsiTheme="majorHAnsi" w:cs="Arial"/>
          <w:sz w:val="24"/>
          <w:szCs w:val="24"/>
        </w:rPr>
        <w:t xml:space="preserve">, Alberta, Canada, June 2015). </w:t>
      </w:r>
      <w:r w:rsidRPr="00E266DD">
        <w:rPr>
          <w:rFonts w:asciiTheme="majorHAnsi" w:hAnsiTheme="majorHAnsi" w:hint="eastAsia"/>
          <w:b/>
          <w:bCs/>
          <w:sz w:val="24"/>
          <w:szCs w:val="24"/>
        </w:rPr>
        <w:t xml:space="preserve">Invited </w:t>
      </w:r>
      <w:r w:rsidR="000567BE" w:rsidRPr="00E266DD">
        <w:rPr>
          <w:rFonts w:asciiTheme="majorHAnsi" w:hAnsiTheme="majorHAnsi"/>
          <w:b/>
          <w:bCs/>
          <w:sz w:val="24"/>
          <w:szCs w:val="24"/>
        </w:rPr>
        <w:t xml:space="preserve">Plenary </w:t>
      </w:r>
      <w:r w:rsidRPr="00E266DD">
        <w:rPr>
          <w:rFonts w:asciiTheme="majorHAnsi" w:hAnsiTheme="majorHAnsi" w:hint="eastAsia"/>
          <w:b/>
          <w:bCs/>
          <w:sz w:val="24"/>
          <w:szCs w:val="24"/>
        </w:rPr>
        <w:t>Talk</w:t>
      </w:r>
    </w:p>
    <w:p w14:paraId="51DDAB30" w14:textId="77777777" w:rsidR="00D0586C" w:rsidRPr="00E266DD" w:rsidRDefault="00D0586C" w:rsidP="0079251A">
      <w:pPr>
        <w:pStyle w:val="ListParagraph"/>
        <w:numPr>
          <w:ilvl w:val="0"/>
          <w:numId w:val="7"/>
        </w:numPr>
        <w:spacing w:after="120" w:line="240" w:lineRule="auto"/>
        <w:rPr>
          <w:rFonts w:asciiTheme="majorHAnsi" w:hAnsiTheme="majorHAnsi"/>
          <w:bCs/>
          <w:sz w:val="24"/>
          <w:szCs w:val="24"/>
        </w:rPr>
      </w:pPr>
      <w:r w:rsidRPr="00E266DD">
        <w:rPr>
          <w:rFonts w:asciiTheme="majorHAnsi" w:hAnsiTheme="majorHAnsi" w:cs="Arial"/>
          <w:b/>
          <w:sz w:val="24"/>
          <w:szCs w:val="24"/>
        </w:rPr>
        <w:t>Xia Zhu</w:t>
      </w:r>
      <w:r w:rsidRPr="00E266DD">
        <w:rPr>
          <w:rFonts w:asciiTheme="majorHAnsi" w:hAnsiTheme="majorHAnsi" w:cs="Arial"/>
          <w:sz w:val="24"/>
          <w:szCs w:val="24"/>
        </w:rPr>
        <w:t xml:space="preserve">, </w:t>
      </w:r>
      <w:r w:rsidRPr="00E266DD">
        <w:rPr>
          <w:rFonts w:asciiTheme="majorHAnsi" w:hAnsiTheme="majorHAnsi" w:cs="Arial" w:hint="eastAsia"/>
          <w:sz w:val="24"/>
          <w:szCs w:val="24"/>
        </w:rPr>
        <w:t xml:space="preserve">Martin Burger, </w:t>
      </w:r>
      <w:r w:rsidRPr="00E266DD">
        <w:rPr>
          <w:rFonts w:asciiTheme="majorHAnsi" w:hAnsiTheme="majorHAnsi" w:cs="Arial"/>
          <w:sz w:val="24"/>
          <w:szCs w:val="24"/>
        </w:rPr>
        <w:t>William R. Horwath. How to optimize the management of organic waste materials in sustainable agricultural system:  a study on soil N</w:t>
      </w:r>
      <w:r w:rsidRPr="00E266DD">
        <w:rPr>
          <w:rFonts w:asciiTheme="majorHAnsi" w:hAnsiTheme="majorHAnsi" w:cs="Arial"/>
          <w:sz w:val="24"/>
          <w:szCs w:val="24"/>
          <w:vertAlign w:val="subscript"/>
        </w:rPr>
        <w:t>2</w:t>
      </w:r>
      <w:r w:rsidRPr="00E266DD">
        <w:rPr>
          <w:rFonts w:asciiTheme="majorHAnsi" w:hAnsiTheme="majorHAnsi" w:cs="Arial"/>
          <w:sz w:val="24"/>
          <w:szCs w:val="24"/>
        </w:rPr>
        <w:t>O emissions</w:t>
      </w:r>
      <w:r w:rsidRPr="00E266DD">
        <w:rPr>
          <w:rFonts w:asciiTheme="majorHAnsi" w:hAnsiTheme="majorHAnsi" w:cs="Arial" w:hint="eastAsia"/>
          <w:sz w:val="24"/>
          <w:szCs w:val="24"/>
        </w:rPr>
        <w:t>.</w:t>
      </w:r>
      <w:r w:rsidRPr="00E266DD">
        <w:rPr>
          <w:rFonts w:asciiTheme="majorHAnsi" w:hAnsiTheme="majorHAnsi" w:hint="eastAsia"/>
          <w:bCs/>
          <w:sz w:val="24"/>
          <w:szCs w:val="24"/>
        </w:rPr>
        <w:t xml:space="preserve"> </w:t>
      </w:r>
      <w:r w:rsidRPr="00E266DD">
        <w:rPr>
          <w:rFonts w:asciiTheme="majorHAnsi" w:hAnsiTheme="majorHAnsi"/>
          <w:bCs/>
          <w:i/>
          <w:sz w:val="24"/>
          <w:szCs w:val="24"/>
        </w:rPr>
        <w:t>Institute of Genetics and Developmental Biology, Chinese Academy of Sciences</w:t>
      </w:r>
      <w:r w:rsidRPr="00E266DD">
        <w:rPr>
          <w:rFonts w:asciiTheme="majorHAnsi" w:hAnsiTheme="majorHAnsi"/>
          <w:bCs/>
          <w:sz w:val="24"/>
          <w:szCs w:val="24"/>
        </w:rPr>
        <w:t>, Shijiazhuang, China, Dec. 30, 2014</w:t>
      </w:r>
      <w:r w:rsidRPr="00E266DD">
        <w:rPr>
          <w:rFonts w:asciiTheme="majorHAnsi" w:hAnsiTheme="majorHAnsi" w:hint="eastAsia"/>
          <w:bCs/>
          <w:sz w:val="24"/>
          <w:szCs w:val="24"/>
        </w:rPr>
        <w:t xml:space="preserve">.  </w:t>
      </w:r>
      <w:r w:rsidRPr="00E266DD">
        <w:rPr>
          <w:rFonts w:asciiTheme="majorHAnsi" w:hAnsiTheme="majorHAnsi" w:hint="eastAsia"/>
          <w:b/>
          <w:bCs/>
          <w:sz w:val="24"/>
          <w:szCs w:val="24"/>
        </w:rPr>
        <w:t>Invited Talk</w:t>
      </w:r>
    </w:p>
    <w:p w14:paraId="3FFD4374" w14:textId="29A393AB" w:rsidR="00C10C55" w:rsidRPr="00E266DD" w:rsidRDefault="00C10C55" w:rsidP="0079251A">
      <w:pPr>
        <w:pStyle w:val="ListParagraph"/>
        <w:numPr>
          <w:ilvl w:val="0"/>
          <w:numId w:val="7"/>
        </w:numPr>
        <w:spacing w:after="120" w:line="240" w:lineRule="auto"/>
        <w:rPr>
          <w:rFonts w:asciiTheme="majorHAnsi" w:hAnsiTheme="majorHAnsi"/>
          <w:bCs/>
          <w:sz w:val="24"/>
          <w:szCs w:val="24"/>
        </w:rPr>
      </w:pPr>
      <w:r w:rsidRPr="00E266DD">
        <w:rPr>
          <w:rFonts w:asciiTheme="majorHAnsi" w:hAnsiTheme="majorHAnsi" w:cs="Arial"/>
          <w:b/>
          <w:sz w:val="24"/>
          <w:szCs w:val="24"/>
        </w:rPr>
        <w:t>Xia Zhu</w:t>
      </w:r>
      <w:r w:rsidRPr="00E266DD">
        <w:rPr>
          <w:rFonts w:asciiTheme="majorHAnsi" w:hAnsiTheme="majorHAnsi" w:cs="Arial"/>
          <w:sz w:val="24"/>
          <w:szCs w:val="24"/>
        </w:rPr>
        <w:t xml:space="preserve">, </w:t>
      </w:r>
      <w:r w:rsidRPr="00E266DD">
        <w:rPr>
          <w:rFonts w:asciiTheme="majorHAnsi" w:hAnsiTheme="majorHAnsi" w:cs="Arial" w:hint="eastAsia"/>
          <w:sz w:val="24"/>
          <w:szCs w:val="24"/>
        </w:rPr>
        <w:t xml:space="preserve">Martin Burger, </w:t>
      </w:r>
      <w:r w:rsidRPr="00E266DD">
        <w:rPr>
          <w:rFonts w:asciiTheme="majorHAnsi" w:hAnsiTheme="majorHAnsi" w:cs="Arial"/>
          <w:sz w:val="24"/>
          <w:szCs w:val="24"/>
        </w:rPr>
        <w:t>William R. Horwath. The sources and mechanisms of soil N</w:t>
      </w:r>
      <w:r w:rsidRPr="00E266DD">
        <w:rPr>
          <w:rFonts w:asciiTheme="majorHAnsi" w:hAnsiTheme="majorHAnsi" w:cs="Arial"/>
          <w:sz w:val="24"/>
          <w:szCs w:val="24"/>
          <w:vertAlign w:val="subscript"/>
        </w:rPr>
        <w:t>2</w:t>
      </w:r>
      <w:r w:rsidRPr="00E266DD">
        <w:rPr>
          <w:rFonts w:asciiTheme="majorHAnsi" w:hAnsiTheme="majorHAnsi" w:cs="Arial"/>
          <w:sz w:val="24"/>
          <w:szCs w:val="24"/>
        </w:rPr>
        <w:t>O emission: implications for the use of organic waste materials in sustainable nitrogen management</w:t>
      </w:r>
      <w:r w:rsidRPr="00E266DD">
        <w:rPr>
          <w:rFonts w:asciiTheme="majorHAnsi" w:hAnsiTheme="majorHAnsi" w:cs="Arial" w:hint="eastAsia"/>
          <w:sz w:val="24"/>
          <w:szCs w:val="24"/>
        </w:rPr>
        <w:t>.</w:t>
      </w:r>
      <w:r w:rsidRPr="00E266DD">
        <w:rPr>
          <w:rFonts w:asciiTheme="majorHAnsi" w:hAnsiTheme="majorHAnsi" w:hint="eastAsia"/>
          <w:bCs/>
          <w:sz w:val="24"/>
          <w:szCs w:val="24"/>
        </w:rPr>
        <w:t xml:space="preserve"> </w:t>
      </w:r>
      <w:proofErr w:type="spellStart"/>
      <w:r w:rsidRPr="00E266DD">
        <w:rPr>
          <w:rFonts w:asciiTheme="majorHAnsi" w:hAnsiTheme="majorHAnsi" w:hint="eastAsia"/>
          <w:bCs/>
          <w:i/>
          <w:sz w:val="24"/>
          <w:szCs w:val="24"/>
        </w:rPr>
        <w:t>Agro</w:t>
      </w:r>
      <w:proofErr w:type="spellEnd"/>
      <w:r w:rsidRPr="00E266DD">
        <w:rPr>
          <w:rFonts w:asciiTheme="majorHAnsi" w:hAnsiTheme="majorHAnsi" w:hint="eastAsia"/>
          <w:bCs/>
          <w:i/>
          <w:sz w:val="24"/>
          <w:szCs w:val="24"/>
        </w:rPr>
        <w:t>-Environmental Protection Institute, Ministry of Agriculture,</w:t>
      </w:r>
      <w:r w:rsidR="00D0586C" w:rsidRPr="00E266DD">
        <w:rPr>
          <w:rFonts w:asciiTheme="majorHAnsi" w:hAnsiTheme="majorHAnsi"/>
          <w:bCs/>
          <w:i/>
          <w:sz w:val="24"/>
          <w:szCs w:val="24"/>
        </w:rPr>
        <w:t xml:space="preserve"> </w:t>
      </w:r>
      <w:r w:rsidR="008F58DF" w:rsidRPr="00E266DD">
        <w:rPr>
          <w:rFonts w:asciiTheme="majorHAnsi" w:hAnsiTheme="majorHAnsi"/>
          <w:bCs/>
          <w:i/>
          <w:sz w:val="24"/>
          <w:szCs w:val="24"/>
        </w:rPr>
        <w:t>Tianjin</w:t>
      </w:r>
      <w:r w:rsidRPr="00E266DD">
        <w:rPr>
          <w:rFonts w:asciiTheme="majorHAnsi" w:hAnsiTheme="majorHAnsi"/>
          <w:bCs/>
          <w:sz w:val="24"/>
          <w:szCs w:val="24"/>
        </w:rPr>
        <w:t xml:space="preserve">, </w:t>
      </w:r>
      <w:r w:rsidRPr="00E266DD">
        <w:rPr>
          <w:rFonts w:asciiTheme="majorHAnsi" w:hAnsiTheme="majorHAnsi"/>
          <w:bCs/>
          <w:i/>
          <w:sz w:val="24"/>
          <w:szCs w:val="24"/>
        </w:rPr>
        <w:t>China</w:t>
      </w:r>
      <w:r w:rsidRPr="00E266DD">
        <w:rPr>
          <w:rFonts w:asciiTheme="majorHAnsi" w:hAnsiTheme="majorHAnsi"/>
          <w:bCs/>
          <w:sz w:val="24"/>
          <w:szCs w:val="24"/>
        </w:rPr>
        <w:t>, Dec. 24, 2014</w:t>
      </w:r>
      <w:r w:rsidRPr="00E266DD">
        <w:rPr>
          <w:rFonts w:asciiTheme="majorHAnsi" w:hAnsiTheme="majorHAnsi" w:hint="eastAsia"/>
          <w:bCs/>
          <w:sz w:val="24"/>
          <w:szCs w:val="24"/>
        </w:rPr>
        <w:t xml:space="preserve">.  </w:t>
      </w:r>
      <w:r w:rsidRPr="00E266DD">
        <w:rPr>
          <w:rFonts w:asciiTheme="majorHAnsi" w:hAnsiTheme="majorHAnsi" w:hint="eastAsia"/>
          <w:b/>
          <w:bCs/>
          <w:sz w:val="24"/>
          <w:szCs w:val="24"/>
        </w:rPr>
        <w:t>Invited Talk</w:t>
      </w:r>
    </w:p>
    <w:p w14:paraId="72118C02" w14:textId="77777777" w:rsidR="00C10C55" w:rsidRPr="00E266DD" w:rsidRDefault="00C10C55" w:rsidP="0079251A">
      <w:pPr>
        <w:pStyle w:val="ListParagraph"/>
        <w:numPr>
          <w:ilvl w:val="0"/>
          <w:numId w:val="7"/>
        </w:numPr>
        <w:spacing w:after="120" w:line="240" w:lineRule="auto"/>
        <w:rPr>
          <w:rFonts w:asciiTheme="majorHAnsi" w:hAnsiTheme="majorHAnsi"/>
          <w:bCs/>
          <w:sz w:val="24"/>
          <w:szCs w:val="24"/>
        </w:rPr>
      </w:pPr>
      <w:r w:rsidRPr="00E266DD">
        <w:rPr>
          <w:rFonts w:asciiTheme="majorHAnsi" w:hAnsiTheme="majorHAnsi" w:cs="Arial"/>
          <w:b/>
          <w:sz w:val="24"/>
          <w:szCs w:val="24"/>
        </w:rPr>
        <w:t>Xia Zhu</w:t>
      </w:r>
      <w:r w:rsidRPr="00E266DD">
        <w:rPr>
          <w:rFonts w:asciiTheme="majorHAnsi" w:hAnsiTheme="majorHAnsi" w:cs="Arial"/>
          <w:sz w:val="24"/>
          <w:szCs w:val="24"/>
        </w:rPr>
        <w:t xml:space="preserve">, </w:t>
      </w:r>
      <w:r w:rsidRPr="00E266DD">
        <w:rPr>
          <w:rFonts w:asciiTheme="majorHAnsi" w:hAnsiTheme="majorHAnsi" w:cs="Arial" w:hint="eastAsia"/>
          <w:sz w:val="24"/>
          <w:szCs w:val="24"/>
        </w:rPr>
        <w:t xml:space="preserve">Martin Burger, </w:t>
      </w:r>
      <w:r w:rsidRPr="00E266DD">
        <w:rPr>
          <w:rFonts w:asciiTheme="majorHAnsi" w:hAnsiTheme="majorHAnsi" w:cs="Arial"/>
          <w:sz w:val="24"/>
          <w:szCs w:val="24"/>
        </w:rPr>
        <w:t>William R. Horwath.  Implications for the use of organic waste materials in sustainable nitrogen management</w:t>
      </w:r>
      <w:r w:rsidR="00D0586C" w:rsidRPr="00E266DD">
        <w:rPr>
          <w:rFonts w:asciiTheme="majorHAnsi" w:hAnsiTheme="majorHAnsi" w:cs="Arial"/>
          <w:sz w:val="24"/>
          <w:szCs w:val="24"/>
        </w:rPr>
        <w:t xml:space="preserve"> in agricultural systems</w:t>
      </w:r>
      <w:r w:rsidRPr="00E266DD">
        <w:rPr>
          <w:rFonts w:asciiTheme="majorHAnsi" w:hAnsiTheme="majorHAnsi" w:cs="Arial" w:hint="eastAsia"/>
          <w:sz w:val="24"/>
          <w:szCs w:val="24"/>
        </w:rPr>
        <w:t>.</w:t>
      </w:r>
      <w:r w:rsidRPr="00E266DD">
        <w:rPr>
          <w:rFonts w:asciiTheme="majorHAnsi" w:hAnsiTheme="majorHAnsi" w:hint="eastAsia"/>
          <w:bCs/>
          <w:sz w:val="24"/>
          <w:szCs w:val="24"/>
        </w:rPr>
        <w:t xml:space="preserve"> </w:t>
      </w:r>
      <w:r w:rsidRPr="00E266DD">
        <w:rPr>
          <w:rFonts w:asciiTheme="majorHAnsi" w:hAnsiTheme="majorHAnsi"/>
          <w:bCs/>
          <w:i/>
          <w:sz w:val="24"/>
          <w:szCs w:val="24"/>
        </w:rPr>
        <w:t xml:space="preserve"> Institute of Agricultural Resources and Regional Planning</w:t>
      </w:r>
      <w:r w:rsidR="00D0586C" w:rsidRPr="00E266DD">
        <w:rPr>
          <w:rFonts w:asciiTheme="majorHAnsi" w:hAnsiTheme="majorHAnsi"/>
          <w:bCs/>
          <w:sz w:val="24"/>
          <w:szCs w:val="24"/>
        </w:rPr>
        <w:t xml:space="preserve">, </w:t>
      </w:r>
      <w:r w:rsidR="00D0586C" w:rsidRPr="00E266DD">
        <w:rPr>
          <w:rFonts w:asciiTheme="majorHAnsi" w:hAnsiTheme="majorHAnsi"/>
          <w:bCs/>
          <w:i/>
          <w:sz w:val="24"/>
          <w:szCs w:val="24"/>
        </w:rPr>
        <w:t>Chinese</w:t>
      </w:r>
      <w:r w:rsidRPr="00E266DD">
        <w:rPr>
          <w:rFonts w:asciiTheme="majorHAnsi" w:hAnsiTheme="majorHAnsi"/>
          <w:bCs/>
          <w:i/>
          <w:sz w:val="24"/>
          <w:szCs w:val="24"/>
        </w:rPr>
        <w:t xml:space="preserve"> Academy of Agricultural Sciences, Beijing</w:t>
      </w:r>
      <w:r w:rsidRPr="00E266DD">
        <w:rPr>
          <w:rFonts w:asciiTheme="majorHAnsi" w:hAnsiTheme="majorHAnsi"/>
          <w:bCs/>
          <w:sz w:val="24"/>
          <w:szCs w:val="24"/>
        </w:rPr>
        <w:t>, China, Dec. 21, 2014</w:t>
      </w:r>
      <w:r w:rsidRPr="00E266DD">
        <w:rPr>
          <w:rFonts w:asciiTheme="majorHAnsi" w:hAnsiTheme="majorHAnsi" w:hint="eastAsia"/>
          <w:bCs/>
          <w:sz w:val="24"/>
          <w:szCs w:val="24"/>
        </w:rPr>
        <w:t xml:space="preserve">.  </w:t>
      </w:r>
      <w:r w:rsidRPr="00E266DD">
        <w:rPr>
          <w:rFonts w:asciiTheme="majorHAnsi" w:hAnsiTheme="majorHAnsi" w:hint="eastAsia"/>
          <w:b/>
          <w:bCs/>
          <w:sz w:val="24"/>
          <w:szCs w:val="24"/>
        </w:rPr>
        <w:t>Invited Talk</w:t>
      </w:r>
    </w:p>
    <w:p w14:paraId="36A4AACC" w14:textId="2E9B852F" w:rsidR="004E6DBD" w:rsidRPr="00E266DD" w:rsidRDefault="004E6DBD" w:rsidP="0079251A">
      <w:pPr>
        <w:pStyle w:val="ListParagraph"/>
        <w:numPr>
          <w:ilvl w:val="0"/>
          <w:numId w:val="7"/>
        </w:numPr>
        <w:spacing w:after="120" w:line="240" w:lineRule="auto"/>
        <w:rPr>
          <w:rFonts w:asciiTheme="majorHAnsi" w:hAnsiTheme="majorHAnsi"/>
          <w:bCs/>
          <w:sz w:val="24"/>
          <w:szCs w:val="24"/>
        </w:rPr>
      </w:pPr>
      <w:r w:rsidRPr="00E266DD">
        <w:rPr>
          <w:rFonts w:asciiTheme="majorHAnsi" w:hAnsiTheme="majorHAnsi" w:cs="Arial"/>
          <w:sz w:val="24"/>
          <w:szCs w:val="24"/>
        </w:rPr>
        <w:t>William R.</w:t>
      </w:r>
      <w:r w:rsidRPr="00E266DD">
        <w:rPr>
          <w:rFonts w:asciiTheme="majorHAnsi" w:hAnsiTheme="majorHAnsi"/>
          <w:bCs/>
          <w:sz w:val="24"/>
          <w:szCs w:val="24"/>
        </w:rPr>
        <w:t xml:space="preserve"> Horwath, </w:t>
      </w:r>
      <w:r w:rsidRPr="00E266DD">
        <w:rPr>
          <w:rFonts w:asciiTheme="majorHAnsi" w:hAnsiTheme="majorHAnsi"/>
          <w:b/>
          <w:bCs/>
          <w:sz w:val="24"/>
          <w:szCs w:val="24"/>
        </w:rPr>
        <w:t>Xia Zhu</w:t>
      </w:r>
      <w:r w:rsidRPr="00E266DD">
        <w:rPr>
          <w:rFonts w:asciiTheme="majorHAnsi" w:hAnsiTheme="majorHAnsi"/>
          <w:bCs/>
          <w:sz w:val="24"/>
          <w:szCs w:val="24"/>
        </w:rPr>
        <w:t xml:space="preserve">, Timothy </w:t>
      </w:r>
      <w:proofErr w:type="spellStart"/>
      <w:r w:rsidRPr="00E266DD">
        <w:rPr>
          <w:rFonts w:asciiTheme="majorHAnsi" w:hAnsiTheme="majorHAnsi"/>
          <w:bCs/>
          <w:sz w:val="24"/>
          <w:szCs w:val="24"/>
        </w:rPr>
        <w:t>Doane</w:t>
      </w:r>
      <w:proofErr w:type="spellEnd"/>
      <w:r w:rsidRPr="00E266DD">
        <w:rPr>
          <w:rFonts w:asciiTheme="majorHAnsi" w:hAnsiTheme="majorHAnsi"/>
          <w:bCs/>
          <w:sz w:val="24"/>
          <w:szCs w:val="24"/>
        </w:rPr>
        <w:t>, Martin B</w:t>
      </w:r>
      <w:r w:rsidR="008D45FA" w:rsidRPr="00E266DD">
        <w:rPr>
          <w:rFonts w:asciiTheme="majorHAnsi" w:hAnsiTheme="majorHAnsi"/>
          <w:bCs/>
          <w:sz w:val="24"/>
          <w:szCs w:val="24"/>
        </w:rPr>
        <w:t xml:space="preserve">urger. </w:t>
      </w:r>
      <w:r w:rsidR="008D45FA" w:rsidRPr="00E266DD">
        <w:rPr>
          <w:rFonts w:asciiTheme="majorHAnsi" w:hAnsiTheme="majorHAnsi" w:cs="Arial"/>
          <w:sz w:val="24"/>
          <w:szCs w:val="24"/>
        </w:rPr>
        <w:t>Understanding the sources and mitigation potential of nitrous oxide in agriculture. AGU Fall Meeting</w:t>
      </w:r>
      <w:r w:rsidR="007B7AD3" w:rsidRPr="00E266DD">
        <w:rPr>
          <w:rFonts w:asciiTheme="majorHAnsi" w:hAnsiTheme="majorHAnsi" w:cs="Arial"/>
          <w:sz w:val="24"/>
          <w:szCs w:val="24"/>
        </w:rPr>
        <w:t>, (</w:t>
      </w:r>
      <w:r w:rsidR="008D45FA" w:rsidRPr="00E266DD">
        <w:rPr>
          <w:rFonts w:asciiTheme="majorHAnsi" w:hAnsiTheme="majorHAnsi" w:cs="Arial"/>
          <w:sz w:val="24"/>
          <w:szCs w:val="24"/>
        </w:rPr>
        <w:t xml:space="preserve">San Francisco, </w:t>
      </w:r>
      <w:r w:rsidR="007B7AD3" w:rsidRPr="00E266DD">
        <w:rPr>
          <w:rFonts w:asciiTheme="majorHAnsi" w:hAnsiTheme="majorHAnsi" w:cs="Arial"/>
          <w:sz w:val="24"/>
          <w:szCs w:val="24"/>
        </w:rPr>
        <w:t xml:space="preserve">CA, </w:t>
      </w:r>
      <w:r w:rsidR="008D45FA" w:rsidRPr="00E266DD">
        <w:rPr>
          <w:rFonts w:asciiTheme="majorHAnsi" w:hAnsiTheme="majorHAnsi" w:cs="Arial"/>
          <w:sz w:val="24"/>
          <w:szCs w:val="24"/>
        </w:rPr>
        <w:t>Dec. 2014</w:t>
      </w:r>
      <w:r w:rsidR="007B7AD3" w:rsidRPr="00E266DD">
        <w:rPr>
          <w:rFonts w:asciiTheme="majorHAnsi" w:hAnsiTheme="majorHAnsi" w:cs="Arial"/>
          <w:sz w:val="24"/>
          <w:szCs w:val="24"/>
        </w:rPr>
        <w:t>)</w:t>
      </w:r>
      <w:r w:rsidR="00436CB1" w:rsidRPr="00E266DD">
        <w:rPr>
          <w:rFonts w:asciiTheme="majorHAnsi" w:hAnsiTheme="majorHAnsi" w:cs="Arial"/>
          <w:sz w:val="24"/>
          <w:szCs w:val="24"/>
        </w:rPr>
        <w:t xml:space="preserve">. </w:t>
      </w:r>
      <w:r w:rsidR="00436CB1" w:rsidRPr="00E266DD">
        <w:rPr>
          <w:rFonts w:asciiTheme="majorHAnsi" w:hAnsiTheme="majorHAnsi" w:hint="eastAsia"/>
          <w:b/>
          <w:bCs/>
          <w:sz w:val="24"/>
          <w:szCs w:val="24"/>
        </w:rPr>
        <w:t>Invited Talk</w:t>
      </w:r>
    </w:p>
    <w:p w14:paraId="263524E2" w14:textId="77777777" w:rsidR="00025260" w:rsidRPr="00E266DD" w:rsidRDefault="00025260" w:rsidP="0079251A">
      <w:pPr>
        <w:pStyle w:val="ListParagraph"/>
        <w:widowControl w:val="0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E266DD">
        <w:rPr>
          <w:rFonts w:asciiTheme="majorHAnsi" w:hAnsiTheme="majorHAnsi" w:cs="Arial"/>
          <w:b/>
          <w:sz w:val="24"/>
          <w:szCs w:val="24"/>
        </w:rPr>
        <w:t>Xia Zhu</w:t>
      </w:r>
      <w:r w:rsidRPr="00E266DD">
        <w:rPr>
          <w:rFonts w:asciiTheme="majorHAnsi" w:hAnsiTheme="majorHAnsi" w:cs="Arial"/>
          <w:sz w:val="24"/>
          <w:szCs w:val="24"/>
        </w:rPr>
        <w:t>, Martin Burger, Hannah Waterhouse, William R. Horwath. The Effect of N fertilizer concentration on Soil O</w:t>
      </w:r>
      <w:r w:rsidRPr="00E266DD">
        <w:rPr>
          <w:rFonts w:asciiTheme="majorHAnsi" w:hAnsiTheme="majorHAnsi" w:cs="Arial"/>
          <w:sz w:val="24"/>
          <w:szCs w:val="24"/>
          <w:vertAlign w:val="subscript"/>
        </w:rPr>
        <w:t>2</w:t>
      </w:r>
      <w:r w:rsidRPr="00E266DD">
        <w:rPr>
          <w:rFonts w:asciiTheme="majorHAnsi" w:hAnsiTheme="majorHAnsi" w:cs="Arial"/>
          <w:sz w:val="24"/>
          <w:szCs w:val="24"/>
        </w:rPr>
        <w:t xml:space="preserve"> Consumption and N</w:t>
      </w:r>
      <w:r w:rsidRPr="00E266DD">
        <w:rPr>
          <w:rFonts w:asciiTheme="majorHAnsi" w:hAnsiTheme="majorHAnsi" w:cs="Arial"/>
          <w:sz w:val="24"/>
          <w:szCs w:val="24"/>
          <w:vertAlign w:val="subscript"/>
        </w:rPr>
        <w:t>2</w:t>
      </w:r>
      <w:r w:rsidRPr="00E266DD">
        <w:rPr>
          <w:rFonts w:asciiTheme="majorHAnsi" w:hAnsiTheme="majorHAnsi" w:cs="Arial"/>
          <w:sz w:val="24"/>
          <w:szCs w:val="24"/>
        </w:rPr>
        <w:t xml:space="preserve">O Production. </w:t>
      </w:r>
      <w:r w:rsidRPr="00E266DD">
        <w:rPr>
          <w:rFonts w:asciiTheme="majorHAnsi" w:hAnsiTheme="majorHAnsi" w:cs="Arial"/>
          <w:i/>
          <w:sz w:val="24"/>
          <w:szCs w:val="24"/>
        </w:rPr>
        <w:t>Soil Science Society of America</w:t>
      </w:r>
      <w:r w:rsidRPr="00E266DD">
        <w:rPr>
          <w:rFonts w:asciiTheme="majorHAnsi" w:hAnsiTheme="majorHAnsi" w:cs="Arial"/>
          <w:sz w:val="24"/>
          <w:szCs w:val="24"/>
        </w:rPr>
        <w:t xml:space="preserve"> (Long Beach, CA, November 2014)</w:t>
      </w:r>
    </w:p>
    <w:p w14:paraId="5FD4CB31" w14:textId="77777777" w:rsidR="00076070" w:rsidRPr="00E266DD" w:rsidRDefault="00076070" w:rsidP="0079251A">
      <w:pPr>
        <w:pStyle w:val="ListParagraph"/>
        <w:widowControl w:val="0"/>
        <w:numPr>
          <w:ilvl w:val="0"/>
          <w:numId w:val="7"/>
        </w:numPr>
        <w:spacing w:after="0" w:line="240" w:lineRule="auto"/>
        <w:rPr>
          <w:rStyle w:val="author"/>
          <w:rFonts w:asciiTheme="majorHAnsi" w:hAnsiTheme="majorHAnsi" w:cs="Arial"/>
          <w:sz w:val="24"/>
          <w:szCs w:val="24"/>
        </w:rPr>
      </w:pPr>
      <w:r w:rsidRPr="00E266DD">
        <w:rPr>
          <w:rFonts w:asciiTheme="majorHAnsi" w:hAnsiTheme="majorHAnsi" w:cs="Arial"/>
          <w:b/>
          <w:sz w:val="24"/>
          <w:szCs w:val="24"/>
        </w:rPr>
        <w:t>Xia Zhu</w:t>
      </w:r>
      <w:r w:rsidRPr="00E266DD">
        <w:rPr>
          <w:rFonts w:asciiTheme="majorHAnsi" w:hAnsiTheme="majorHAnsi" w:cs="Arial"/>
          <w:sz w:val="24"/>
          <w:szCs w:val="24"/>
        </w:rPr>
        <w:t xml:space="preserve">, Timothy </w:t>
      </w:r>
      <w:proofErr w:type="spellStart"/>
      <w:r w:rsidRPr="00E266DD">
        <w:rPr>
          <w:rFonts w:asciiTheme="majorHAnsi" w:hAnsiTheme="majorHAnsi" w:cs="Arial"/>
          <w:sz w:val="24"/>
          <w:szCs w:val="24"/>
        </w:rPr>
        <w:t>Doane</w:t>
      </w:r>
      <w:proofErr w:type="spellEnd"/>
      <w:r w:rsidRPr="00E266DD">
        <w:rPr>
          <w:rFonts w:asciiTheme="majorHAnsi" w:hAnsiTheme="majorHAnsi" w:cs="Arial"/>
          <w:sz w:val="24"/>
          <w:szCs w:val="24"/>
        </w:rPr>
        <w:t xml:space="preserve">, Lucas Silva, William R. Horwath. </w:t>
      </w:r>
      <w:hyperlink r:id="rId21" w:history="1">
        <w:r w:rsidRPr="00E266DD">
          <w:rPr>
            <w:rFonts w:asciiTheme="majorHAnsi" w:hAnsiTheme="majorHAnsi" w:cs="Arial"/>
            <w:sz w:val="24"/>
            <w:szCs w:val="24"/>
          </w:rPr>
          <w:t>Iron: The Forgotten Driver of Nitrous Oxide Production in Agricultural Soil</w:t>
        </w:r>
      </w:hyperlink>
      <w:r w:rsidRPr="007D0F0D">
        <w:rPr>
          <w:rFonts w:asciiTheme="majorHAnsi" w:hAnsiTheme="majorHAnsi"/>
          <w:sz w:val="24"/>
          <w:szCs w:val="24"/>
        </w:rPr>
        <w:t xml:space="preserve">. </w:t>
      </w:r>
      <w:r w:rsidRPr="00E266DD">
        <w:rPr>
          <w:rFonts w:asciiTheme="majorHAnsi" w:hAnsiTheme="majorHAnsi" w:cs="Arial"/>
          <w:i/>
          <w:sz w:val="24"/>
          <w:szCs w:val="24"/>
        </w:rPr>
        <w:t>SSSA Ecosystem Services Conference</w:t>
      </w:r>
      <w:r w:rsidRPr="007D0F0D">
        <w:rPr>
          <w:rFonts w:asciiTheme="majorHAnsi" w:hAnsiTheme="majorHAnsi"/>
          <w:i/>
          <w:sz w:val="24"/>
          <w:szCs w:val="24"/>
        </w:rPr>
        <w:t xml:space="preserve"> </w:t>
      </w:r>
      <w:r w:rsidRPr="00E266DD">
        <w:rPr>
          <w:rFonts w:asciiTheme="majorHAnsi" w:hAnsiTheme="majorHAnsi" w:cs="Arial"/>
          <w:sz w:val="24"/>
          <w:szCs w:val="24"/>
        </w:rPr>
        <w:t>(Sacramento, CA, March 2014)</w:t>
      </w:r>
    </w:p>
    <w:p w14:paraId="0183EF85" w14:textId="77777777" w:rsidR="00067E6E" w:rsidRPr="00E266DD" w:rsidRDefault="00067E6E" w:rsidP="0079251A">
      <w:pPr>
        <w:pStyle w:val="ListParagraph"/>
        <w:numPr>
          <w:ilvl w:val="0"/>
          <w:numId w:val="7"/>
        </w:numPr>
        <w:spacing w:after="120" w:line="240" w:lineRule="auto"/>
        <w:rPr>
          <w:rFonts w:asciiTheme="majorHAnsi" w:hAnsiTheme="majorHAnsi"/>
          <w:bCs/>
          <w:sz w:val="24"/>
          <w:szCs w:val="24"/>
        </w:rPr>
      </w:pPr>
      <w:r w:rsidRPr="00E266DD">
        <w:rPr>
          <w:rFonts w:asciiTheme="majorHAnsi" w:hAnsiTheme="majorHAnsi" w:cs="Arial"/>
          <w:b/>
          <w:sz w:val="24"/>
          <w:szCs w:val="24"/>
        </w:rPr>
        <w:t>Xia Zhu</w:t>
      </w:r>
      <w:r w:rsidRPr="00E266DD">
        <w:rPr>
          <w:rFonts w:asciiTheme="majorHAnsi" w:hAnsiTheme="majorHAnsi" w:cs="Arial"/>
          <w:sz w:val="24"/>
          <w:szCs w:val="24"/>
        </w:rPr>
        <w:t xml:space="preserve">, </w:t>
      </w:r>
      <w:r w:rsidRPr="00E266DD">
        <w:rPr>
          <w:rFonts w:asciiTheme="majorHAnsi" w:hAnsiTheme="majorHAnsi" w:cs="Arial" w:hint="eastAsia"/>
          <w:sz w:val="24"/>
          <w:szCs w:val="24"/>
        </w:rPr>
        <w:t xml:space="preserve">Martin Burger, </w:t>
      </w:r>
      <w:r w:rsidRPr="00E266DD">
        <w:rPr>
          <w:rFonts w:asciiTheme="majorHAnsi" w:hAnsiTheme="majorHAnsi" w:cs="Arial"/>
          <w:sz w:val="24"/>
          <w:szCs w:val="24"/>
        </w:rPr>
        <w:t xml:space="preserve">William R. Horwath. </w:t>
      </w:r>
      <w:r w:rsidRPr="00E266DD">
        <w:rPr>
          <w:rFonts w:asciiTheme="majorHAnsi" w:hAnsiTheme="majorHAnsi"/>
          <w:bCs/>
          <w:sz w:val="24"/>
          <w:szCs w:val="24"/>
        </w:rPr>
        <w:t>Factors and Mechanisms Controlling Emission of Nitrous oxide from Soil</w:t>
      </w:r>
      <w:r w:rsidRPr="00E266DD">
        <w:rPr>
          <w:rFonts w:asciiTheme="majorHAnsi" w:hAnsiTheme="majorHAnsi" w:hint="eastAsia"/>
          <w:bCs/>
          <w:sz w:val="24"/>
          <w:szCs w:val="24"/>
        </w:rPr>
        <w:t xml:space="preserve">. </w:t>
      </w:r>
      <w:r w:rsidRPr="00E266DD">
        <w:rPr>
          <w:rFonts w:asciiTheme="majorHAnsi" w:hAnsiTheme="majorHAnsi" w:hint="eastAsia"/>
          <w:bCs/>
          <w:i/>
          <w:sz w:val="24"/>
          <w:szCs w:val="24"/>
        </w:rPr>
        <w:t xml:space="preserve">Northwest A&amp; F </w:t>
      </w:r>
      <w:r w:rsidRPr="00E266DD">
        <w:rPr>
          <w:rFonts w:asciiTheme="majorHAnsi" w:hAnsiTheme="majorHAnsi"/>
          <w:bCs/>
          <w:i/>
          <w:sz w:val="24"/>
          <w:szCs w:val="24"/>
        </w:rPr>
        <w:t>University</w:t>
      </w:r>
      <w:r w:rsidR="00076070" w:rsidRPr="00E266DD">
        <w:rPr>
          <w:rFonts w:asciiTheme="majorHAnsi" w:hAnsiTheme="majorHAnsi" w:hint="eastAsia"/>
          <w:bCs/>
          <w:i/>
          <w:sz w:val="24"/>
          <w:szCs w:val="24"/>
        </w:rPr>
        <w:t xml:space="preserve">, </w:t>
      </w:r>
      <w:r w:rsidRPr="00E266DD">
        <w:rPr>
          <w:rFonts w:asciiTheme="majorHAnsi" w:hAnsiTheme="majorHAnsi" w:hint="eastAsia"/>
          <w:bCs/>
          <w:i/>
          <w:sz w:val="24"/>
          <w:szCs w:val="24"/>
        </w:rPr>
        <w:t>China</w:t>
      </w:r>
      <w:r w:rsidRPr="00E266DD">
        <w:rPr>
          <w:rFonts w:asciiTheme="majorHAnsi" w:hAnsiTheme="majorHAnsi" w:hint="eastAsia"/>
          <w:bCs/>
          <w:sz w:val="24"/>
          <w:szCs w:val="24"/>
        </w:rPr>
        <w:t>, June 1</w:t>
      </w:r>
      <w:r w:rsidR="0077526C" w:rsidRPr="00E266DD">
        <w:rPr>
          <w:rFonts w:asciiTheme="majorHAnsi" w:hAnsiTheme="majorHAnsi"/>
          <w:bCs/>
          <w:sz w:val="24"/>
          <w:szCs w:val="24"/>
        </w:rPr>
        <w:t>7</w:t>
      </w:r>
      <w:r w:rsidRPr="00E266DD">
        <w:rPr>
          <w:rFonts w:asciiTheme="majorHAnsi" w:hAnsiTheme="majorHAnsi" w:hint="eastAsia"/>
          <w:bCs/>
          <w:sz w:val="24"/>
          <w:szCs w:val="24"/>
          <w:vertAlign w:val="superscript"/>
        </w:rPr>
        <w:t>th</w:t>
      </w:r>
      <w:r w:rsidR="00076070" w:rsidRPr="00E266DD">
        <w:rPr>
          <w:rFonts w:asciiTheme="majorHAnsi" w:hAnsiTheme="majorHAnsi" w:hint="eastAsia"/>
          <w:bCs/>
          <w:sz w:val="24"/>
          <w:szCs w:val="24"/>
        </w:rPr>
        <w:t>, 2013.</w:t>
      </w:r>
      <w:r w:rsidRPr="00E266DD">
        <w:rPr>
          <w:rFonts w:asciiTheme="majorHAnsi" w:hAnsiTheme="majorHAnsi" w:hint="eastAsia"/>
          <w:bCs/>
          <w:sz w:val="24"/>
          <w:szCs w:val="24"/>
        </w:rPr>
        <w:t xml:space="preserve">  </w:t>
      </w:r>
      <w:r w:rsidRPr="00E266DD">
        <w:rPr>
          <w:rFonts w:asciiTheme="majorHAnsi" w:hAnsiTheme="majorHAnsi" w:hint="eastAsia"/>
          <w:b/>
          <w:bCs/>
          <w:sz w:val="24"/>
          <w:szCs w:val="24"/>
        </w:rPr>
        <w:t>Invited</w:t>
      </w:r>
      <w:r w:rsidR="003B29B6" w:rsidRPr="00E266DD">
        <w:rPr>
          <w:rFonts w:asciiTheme="majorHAnsi" w:hAnsiTheme="majorHAnsi" w:hint="eastAsia"/>
          <w:b/>
          <w:bCs/>
          <w:sz w:val="24"/>
          <w:szCs w:val="24"/>
        </w:rPr>
        <w:t xml:space="preserve"> Talk</w:t>
      </w:r>
    </w:p>
    <w:p w14:paraId="3D887731" w14:textId="77777777" w:rsidR="006F7FAF" w:rsidRPr="00E266DD" w:rsidRDefault="006F7FAF" w:rsidP="0079251A">
      <w:pPr>
        <w:pStyle w:val="ListParagraph"/>
        <w:numPr>
          <w:ilvl w:val="0"/>
          <w:numId w:val="7"/>
        </w:numPr>
        <w:spacing w:after="120" w:line="240" w:lineRule="auto"/>
        <w:rPr>
          <w:rFonts w:asciiTheme="majorHAnsi" w:hAnsiTheme="majorHAnsi"/>
          <w:bCs/>
          <w:sz w:val="24"/>
          <w:szCs w:val="24"/>
        </w:rPr>
      </w:pPr>
      <w:r w:rsidRPr="00E266DD">
        <w:rPr>
          <w:rFonts w:asciiTheme="majorHAnsi" w:hAnsiTheme="majorHAnsi" w:cs="Arial"/>
          <w:b/>
          <w:sz w:val="24"/>
          <w:szCs w:val="24"/>
        </w:rPr>
        <w:t>Xia Zhu</w:t>
      </w:r>
      <w:r w:rsidRPr="00E266DD">
        <w:rPr>
          <w:rFonts w:asciiTheme="majorHAnsi" w:hAnsiTheme="majorHAnsi" w:cs="Arial"/>
          <w:sz w:val="24"/>
          <w:szCs w:val="24"/>
        </w:rPr>
        <w:t xml:space="preserve">, </w:t>
      </w:r>
      <w:r w:rsidRPr="00E266DD">
        <w:rPr>
          <w:rFonts w:asciiTheme="majorHAnsi" w:hAnsiTheme="majorHAnsi" w:cs="Arial" w:hint="eastAsia"/>
          <w:sz w:val="24"/>
          <w:szCs w:val="24"/>
        </w:rPr>
        <w:t xml:space="preserve">Martin Burger, </w:t>
      </w:r>
      <w:r w:rsidRPr="00E266DD">
        <w:rPr>
          <w:rFonts w:asciiTheme="majorHAnsi" w:hAnsiTheme="majorHAnsi" w:cs="Arial"/>
          <w:sz w:val="24"/>
          <w:szCs w:val="24"/>
        </w:rPr>
        <w:t xml:space="preserve">William R. Horwath. </w:t>
      </w:r>
      <w:r w:rsidRPr="00E266DD">
        <w:rPr>
          <w:rFonts w:asciiTheme="majorHAnsi" w:hAnsiTheme="majorHAnsi" w:cs="Arial" w:hint="eastAsia"/>
          <w:sz w:val="24"/>
          <w:szCs w:val="24"/>
        </w:rPr>
        <w:t xml:space="preserve">A new </w:t>
      </w:r>
      <w:r w:rsidRPr="00E266DD">
        <w:rPr>
          <w:rFonts w:asciiTheme="majorHAnsi" w:hAnsiTheme="majorHAnsi" w:cs="Arial"/>
          <w:sz w:val="24"/>
          <w:szCs w:val="24"/>
        </w:rPr>
        <w:t>perspective</w:t>
      </w:r>
      <w:r w:rsidRPr="00E266DD">
        <w:rPr>
          <w:rFonts w:asciiTheme="majorHAnsi" w:hAnsiTheme="majorHAnsi" w:cs="Arial" w:hint="eastAsia"/>
          <w:sz w:val="24"/>
          <w:szCs w:val="24"/>
        </w:rPr>
        <w:t xml:space="preserve"> of </w:t>
      </w:r>
      <w:r w:rsidR="00750D02" w:rsidRPr="00E266DD">
        <w:rPr>
          <w:rFonts w:asciiTheme="majorHAnsi" w:hAnsiTheme="majorHAnsi" w:cs="Arial" w:hint="eastAsia"/>
          <w:sz w:val="24"/>
          <w:szCs w:val="24"/>
        </w:rPr>
        <w:t>nitrogen cycling</w:t>
      </w:r>
      <w:r w:rsidRPr="00E266DD">
        <w:rPr>
          <w:rFonts w:asciiTheme="majorHAnsi" w:hAnsiTheme="majorHAnsi" w:cs="Arial" w:hint="eastAsia"/>
          <w:sz w:val="24"/>
          <w:szCs w:val="24"/>
        </w:rPr>
        <w:t>:  The future of organic fertilizer and biosolids</w:t>
      </w:r>
      <w:r w:rsidR="00750D02" w:rsidRPr="00E266DD">
        <w:rPr>
          <w:rFonts w:asciiTheme="majorHAnsi" w:hAnsiTheme="majorHAnsi" w:hint="eastAsia"/>
          <w:bCs/>
          <w:sz w:val="24"/>
          <w:szCs w:val="24"/>
        </w:rPr>
        <w:t xml:space="preserve">. </w:t>
      </w:r>
      <w:proofErr w:type="spellStart"/>
      <w:r w:rsidR="00750D02" w:rsidRPr="00E266DD">
        <w:rPr>
          <w:rFonts w:asciiTheme="majorHAnsi" w:hAnsiTheme="majorHAnsi" w:hint="eastAsia"/>
          <w:bCs/>
          <w:i/>
          <w:sz w:val="24"/>
          <w:szCs w:val="24"/>
        </w:rPr>
        <w:t>Agro</w:t>
      </w:r>
      <w:proofErr w:type="spellEnd"/>
      <w:r w:rsidR="00750D02" w:rsidRPr="00E266DD">
        <w:rPr>
          <w:rFonts w:asciiTheme="majorHAnsi" w:hAnsiTheme="majorHAnsi" w:hint="eastAsia"/>
          <w:bCs/>
          <w:i/>
          <w:sz w:val="24"/>
          <w:szCs w:val="24"/>
        </w:rPr>
        <w:t>-Environmental Protection Institute, Ministry of Agriculture,</w:t>
      </w:r>
      <w:r w:rsidR="00E537BB" w:rsidRPr="00E266DD">
        <w:rPr>
          <w:rFonts w:asciiTheme="majorHAnsi" w:hAnsiTheme="majorHAnsi" w:hint="eastAsia"/>
          <w:bCs/>
          <w:i/>
          <w:sz w:val="24"/>
          <w:szCs w:val="24"/>
        </w:rPr>
        <w:t xml:space="preserve"> China,</w:t>
      </w:r>
      <w:r w:rsidR="00750D02" w:rsidRPr="00E266DD">
        <w:rPr>
          <w:rFonts w:asciiTheme="majorHAnsi" w:hAnsiTheme="majorHAnsi" w:hint="eastAsia"/>
          <w:bCs/>
          <w:i/>
          <w:sz w:val="24"/>
          <w:szCs w:val="24"/>
        </w:rPr>
        <w:t xml:space="preserve"> </w:t>
      </w:r>
      <w:r w:rsidRPr="00E266DD">
        <w:rPr>
          <w:rFonts w:asciiTheme="majorHAnsi" w:hAnsiTheme="majorHAnsi" w:hint="eastAsia"/>
          <w:bCs/>
          <w:sz w:val="24"/>
          <w:szCs w:val="24"/>
        </w:rPr>
        <w:t>June 1</w:t>
      </w:r>
      <w:r w:rsidR="002750CC" w:rsidRPr="00E266DD">
        <w:rPr>
          <w:rFonts w:asciiTheme="majorHAnsi" w:hAnsiTheme="majorHAnsi" w:hint="eastAsia"/>
          <w:bCs/>
          <w:sz w:val="24"/>
          <w:szCs w:val="24"/>
        </w:rPr>
        <w:t>3</w:t>
      </w:r>
      <w:r w:rsidRPr="00E266DD">
        <w:rPr>
          <w:rFonts w:asciiTheme="majorHAnsi" w:hAnsiTheme="majorHAnsi" w:hint="eastAsia"/>
          <w:bCs/>
          <w:sz w:val="24"/>
          <w:szCs w:val="24"/>
          <w:vertAlign w:val="superscript"/>
        </w:rPr>
        <w:t>th</w:t>
      </w:r>
      <w:r w:rsidRPr="00E266DD">
        <w:rPr>
          <w:rFonts w:asciiTheme="majorHAnsi" w:hAnsiTheme="majorHAnsi" w:hint="eastAsia"/>
          <w:bCs/>
          <w:sz w:val="24"/>
          <w:szCs w:val="24"/>
        </w:rPr>
        <w:t xml:space="preserve">, 2013. </w:t>
      </w:r>
      <w:r w:rsidRPr="00E266DD">
        <w:rPr>
          <w:rFonts w:asciiTheme="majorHAnsi" w:hAnsiTheme="majorHAnsi" w:hint="eastAsia"/>
          <w:b/>
          <w:bCs/>
          <w:sz w:val="24"/>
          <w:szCs w:val="24"/>
        </w:rPr>
        <w:t>Invited Talk</w:t>
      </w:r>
    </w:p>
    <w:p w14:paraId="37515D48" w14:textId="77777777" w:rsidR="00067E6E" w:rsidRPr="00E266DD" w:rsidRDefault="00067E6E" w:rsidP="0079251A">
      <w:pPr>
        <w:pStyle w:val="ListParagraph"/>
        <w:widowControl w:val="0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E266DD">
        <w:rPr>
          <w:rFonts w:asciiTheme="majorHAnsi" w:hAnsiTheme="majorHAnsi" w:cs="Arial"/>
          <w:b/>
          <w:sz w:val="24"/>
          <w:szCs w:val="24"/>
        </w:rPr>
        <w:t>Xia Zhu</w:t>
      </w:r>
      <w:r w:rsidRPr="00E266DD">
        <w:rPr>
          <w:rFonts w:asciiTheme="majorHAnsi" w:hAnsiTheme="majorHAnsi" w:cs="Arial"/>
          <w:sz w:val="24"/>
          <w:szCs w:val="24"/>
        </w:rPr>
        <w:t>, William R. Horwath</w:t>
      </w:r>
      <w:r w:rsidRPr="00E266DD">
        <w:rPr>
          <w:rFonts w:asciiTheme="majorHAnsi" w:hAnsiTheme="majorHAnsi" w:cs="Arial" w:hint="eastAsia"/>
          <w:sz w:val="24"/>
          <w:szCs w:val="24"/>
        </w:rPr>
        <w:t xml:space="preserve">. </w:t>
      </w:r>
      <w:r w:rsidR="003B29B6" w:rsidRPr="00E266DD">
        <w:rPr>
          <w:rFonts w:asciiTheme="majorHAnsi" w:hAnsiTheme="majorHAnsi" w:cs="Arial"/>
          <w:sz w:val="24"/>
          <w:szCs w:val="24"/>
        </w:rPr>
        <w:t>Investigate</w:t>
      </w:r>
      <w:r w:rsidR="003B29B6" w:rsidRPr="00E266DD">
        <w:rPr>
          <w:rFonts w:asciiTheme="majorHAnsi" w:hAnsiTheme="majorHAnsi" w:cs="Arial" w:hint="eastAsia"/>
          <w:sz w:val="24"/>
          <w:szCs w:val="24"/>
        </w:rPr>
        <w:t xml:space="preserve"> n</w:t>
      </w:r>
      <w:r w:rsidR="003B29B6" w:rsidRPr="00E266DD">
        <w:rPr>
          <w:rFonts w:asciiTheme="majorHAnsi" w:eastAsia="Arial" w:hAnsiTheme="majorHAnsi" w:cs="Arial"/>
          <w:sz w:val="24"/>
          <w:szCs w:val="24"/>
        </w:rPr>
        <w:t>itrogen cycling and nitrogen use efficiency in diverse agricultural systems by using tracer and natural abundance stable isotope techniques</w:t>
      </w:r>
      <w:r w:rsidRPr="00E266DD">
        <w:rPr>
          <w:rFonts w:asciiTheme="majorHAnsi" w:hAnsiTheme="majorHAnsi" w:cs="Arial" w:hint="eastAsia"/>
          <w:sz w:val="24"/>
          <w:szCs w:val="24"/>
        </w:rPr>
        <w:t>.</w:t>
      </w:r>
      <w:r w:rsidRPr="00E266DD">
        <w:rPr>
          <w:rFonts w:asciiTheme="majorHAnsi" w:hAnsiTheme="majorHAnsi" w:cs="Arial"/>
          <w:sz w:val="24"/>
          <w:szCs w:val="24"/>
        </w:rPr>
        <w:t xml:space="preserve"> </w:t>
      </w:r>
      <w:r w:rsidRPr="00E266DD">
        <w:rPr>
          <w:rFonts w:asciiTheme="majorHAnsi" w:hAnsiTheme="majorHAnsi" w:cs="Arial"/>
          <w:i/>
          <w:sz w:val="24"/>
          <w:szCs w:val="24"/>
        </w:rPr>
        <w:t xml:space="preserve">Northeast Institute of Geography and </w:t>
      </w:r>
      <w:proofErr w:type="spellStart"/>
      <w:r w:rsidRPr="00E266DD">
        <w:rPr>
          <w:rFonts w:asciiTheme="majorHAnsi" w:hAnsiTheme="majorHAnsi" w:cs="Arial"/>
          <w:i/>
          <w:sz w:val="24"/>
          <w:szCs w:val="24"/>
        </w:rPr>
        <w:t>Agro</w:t>
      </w:r>
      <w:proofErr w:type="spellEnd"/>
      <w:r w:rsidR="00C80829" w:rsidRPr="00E266DD">
        <w:rPr>
          <w:rFonts w:asciiTheme="majorHAnsi" w:hAnsiTheme="majorHAnsi" w:cs="Arial"/>
          <w:i/>
          <w:sz w:val="24"/>
          <w:szCs w:val="24"/>
        </w:rPr>
        <w:t>-</w:t>
      </w:r>
      <w:r w:rsidRPr="00E266DD">
        <w:rPr>
          <w:rFonts w:asciiTheme="majorHAnsi" w:hAnsiTheme="majorHAnsi" w:cs="Arial"/>
          <w:i/>
          <w:sz w:val="24"/>
          <w:szCs w:val="24"/>
        </w:rPr>
        <w:t>ecology, Chinese Academy of Sciences, China</w:t>
      </w:r>
      <w:r w:rsidR="003B29B6" w:rsidRPr="00E266DD">
        <w:rPr>
          <w:rFonts w:asciiTheme="majorHAnsi" w:hAnsiTheme="majorHAnsi" w:cs="Arial" w:hint="eastAsia"/>
          <w:i/>
          <w:sz w:val="24"/>
          <w:szCs w:val="24"/>
        </w:rPr>
        <w:t>,</w:t>
      </w:r>
      <w:r w:rsidR="003B29B6" w:rsidRPr="00E266DD">
        <w:rPr>
          <w:rFonts w:asciiTheme="majorHAnsi" w:hAnsiTheme="majorHAnsi" w:hint="eastAsia"/>
          <w:bCs/>
          <w:sz w:val="24"/>
          <w:szCs w:val="24"/>
        </w:rPr>
        <w:t xml:space="preserve"> June </w:t>
      </w:r>
      <w:r w:rsidR="0077526C" w:rsidRPr="00E266DD">
        <w:rPr>
          <w:rFonts w:asciiTheme="majorHAnsi" w:hAnsiTheme="majorHAnsi"/>
          <w:bCs/>
          <w:sz w:val="24"/>
          <w:szCs w:val="24"/>
        </w:rPr>
        <w:t>11</w:t>
      </w:r>
      <w:r w:rsidR="003B29B6" w:rsidRPr="00E266DD">
        <w:rPr>
          <w:rFonts w:asciiTheme="majorHAnsi" w:hAnsiTheme="majorHAnsi" w:hint="eastAsia"/>
          <w:bCs/>
          <w:sz w:val="24"/>
          <w:szCs w:val="24"/>
          <w:vertAlign w:val="superscript"/>
        </w:rPr>
        <w:t>th</w:t>
      </w:r>
      <w:r w:rsidR="00076070" w:rsidRPr="00E266DD">
        <w:rPr>
          <w:rFonts w:asciiTheme="majorHAnsi" w:hAnsiTheme="majorHAnsi" w:hint="eastAsia"/>
          <w:bCs/>
          <w:sz w:val="24"/>
          <w:szCs w:val="24"/>
        </w:rPr>
        <w:t xml:space="preserve">, 2013. </w:t>
      </w:r>
      <w:r w:rsidR="003B29B6" w:rsidRPr="00E266DD">
        <w:rPr>
          <w:rFonts w:asciiTheme="majorHAnsi" w:hAnsiTheme="majorHAnsi" w:hint="eastAsia"/>
          <w:b/>
          <w:bCs/>
          <w:sz w:val="24"/>
          <w:szCs w:val="24"/>
        </w:rPr>
        <w:t>Invited</w:t>
      </w:r>
      <w:r w:rsidRPr="00E266D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3B29B6" w:rsidRPr="00E266DD">
        <w:rPr>
          <w:rFonts w:asciiTheme="majorHAnsi" w:hAnsiTheme="majorHAnsi" w:hint="eastAsia"/>
          <w:b/>
          <w:bCs/>
          <w:sz w:val="24"/>
          <w:szCs w:val="24"/>
        </w:rPr>
        <w:t>Talk</w:t>
      </w:r>
      <w:r w:rsidRPr="00E266DD">
        <w:rPr>
          <w:rFonts w:asciiTheme="majorHAnsi" w:eastAsia="Arial" w:hAnsiTheme="majorHAnsi" w:cs="Arial"/>
          <w:i/>
          <w:sz w:val="24"/>
          <w:szCs w:val="24"/>
        </w:rPr>
        <w:t xml:space="preserve">  </w:t>
      </w:r>
    </w:p>
    <w:p w14:paraId="4774673A" w14:textId="77777777" w:rsidR="0054311B" w:rsidRPr="00E266DD" w:rsidRDefault="006F33CF" w:rsidP="0079251A">
      <w:pPr>
        <w:pStyle w:val="ListParagraph"/>
        <w:widowControl w:val="0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E266DD">
        <w:rPr>
          <w:rFonts w:asciiTheme="majorHAnsi" w:hAnsiTheme="majorHAnsi" w:cs="Arial"/>
          <w:b/>
          <w:sz w:val="24"/>
          <w:szCs w:val="24"/>
        </w:rPr>
        <w:t>Xia Zhu</w:t>
      </w:r>
      <w:r w:rsidRPr="00E266DD">
        <w:rPr>
          <w:rFonts w:asciiTheme="majorHAnsi" w:hAnsiTheme="majorHAnsi" w:cs="Arial"/>
          <w:sz w:val="24"/>
          <w:szCs w:val="24"/>
        </w:rPr>
        <w:t>, Martin Burger, William R Horwath. N</w:t>
      </w:r>
      <w:r w:rsidRPr="00E266DD">
        <w:rPr>
          <w:rFonts w:asciiTheme="majorHAnsi" w:hAnsiTheme="majorHAnsi" w:cs="Arial"/>
          <w:sz w:val="24"/>
          <w:szCs w:val="24"/>
          <w:vertAlign w:val="subscript"/>
        </w:rPr>
        <w:t>2</w:t>
      </w:r>
      <w:r w:rsidRPr="00E266DD">
        <w:rPr>
          <w:rFonts w:asciiTheme="majorHAnsi" w:hAnsiTheme="majorHAnsi" w:cs="Arial"/>
          <w:sz w:val="24"/>
          <w:szCs w:val="24"/>
        </w:rPr>
        <w:t xml:space="preserve">O production via nitrifier denitrification under low oxygen availability. </w:t>
      </w:r>
      <w:r w:rsidRPr="00E266DD">
        <w:rPr>
          <w:rFonts w:asciiTheme="majorHAnsi" w:hAnsiTheme="majorHAnsi" w:cs="Arial"/>
          <w:i/>
          <w:sz w:val="24"/>
          <w:szCs w:val="24"/>
        </w:rPr>
        <w:t>Soil Science Society of America</w:t>
      </w:r>
      <w:r w:rsidR="00025260" w:rsidRPr="00E266DD">
        <w:rPr>
          <w:rFonts w:asciiTheme="majorHAnsi" w:hAnsiTheme="majorHAnsi" w:cs="Arial"/>
          <w:sz w:val="24"/>
          <w:szCs w:val="24"/>
        </w:rPr>
        <w:t xml:space="preserve"> (Cincinnati, OH, October 2012</w:t>
      </w:r>
      <w:r w:rsidRPr="00E266DD">
        <w:rPr>
          <w:rFonts w:asciiTheme="majorHAnsi" w:hAnsiTheme="majorHAnsi" w:cs="Arial"/>
          <w:sz w:val="24"/>
          <w:szCs w:val="24"/>
        </w:rPr>
        <w:t>).</w:t>
      </w:r>
    </w:p>
    <w:p w14:paraId="57A8EE44" w14:textId="65F108B7" w:rsidR="00EA1FD9" w:rsidRPr="00E266DD" w:rsidRDefault="00327499" w:rsidP="0079251A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E266DD">
        <w:rPr>
          <w:rFonts w:asciiTheme="majorHAnsi" w:hAnsiTheme="majorHAnsi" w:cs="Arial"/>
          <w:b/>
          <w:sz w:val="24"/>
          <w:szCs w:val="24"/>
        </w:rPr>
        <w:t>Xia Zhu</w:t>
      </w:r>
      <w:r w:rsidRPr="00E266DD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E266DD">
        <w:rPr>
          <w:rFonts w:asciiTheme="majorHAnsi" w:hAnsiTheme="majorHAnsi" w:cs="Arial"/>
          <w:sz w:val="24"/>
          <w:szCs w:val="24"/>
        </w:rPr>
        <w:t>Xiaozeng</w:t>
      </w:r>
      <w:proofErr w:type="spellEnd"/>
      <w:r w:rsidRPr="00E266DD">
        <w:rPr>
          <w:rFonts w:asciiTheme="majorHAnsi" w:hAnsiTheme="majorHAnsi" w:cs="Arial"/>
          <w:sz w:val="24"/>
          <w:szCs w:val="24"/>
        </w:rPr>
        <w:t xml:space="preserve"> Han. Influence of Soluble Carbon and Nitrogen on Ammonia Volatilization from Different Thermal Zones Soil. </w:t>
      </w:r>
      <w:r w:rsidRPr="00E266DD">
        <w:rPr>
          <w:rFonts w:asciiTheme="majorHAnsi" w:hAnsiTheme="majorHAnsi" w:cs="Arial"/>
          <w:i/>
          <w:sz w:val="24"/>
          <w:szCs w:val="24"/>
        </w:rPr>
        <w:t>National conference of academician delegates of Chinese Society of Soil Science</w:t>
      </w:r>
      <w:r w:rsidRPr="00E266DD">
        <w:rPr>
          <w:rFonts w:asciiTheme="majorHAnsi" w:hAnsiTheme="majorHAnsi" w:cs="Arial"/>
          <w:sz w:val="24"/>
          <w:szCs w:val="24"/>
        </w:rPr>
        <w:t xml:space="preserve"> (Beijing, China, Sep 2008)</w:t>
      </w:r>
      <w:r w:rsidR="00EA1FD9" w:rsidRPr="00E266DD">
        <w:rPr>
          <w:rFonts w:asciiTheme="majorHAnsi" w:hAnsiTheme="majorHAnsi" w:cs="Arial"/>
          <w:sz w:val="24"/>
          <w:szCs w:val="24"/>
        </w:rPr>
        <w:t>.</w:t>
      </w:r>
      <w:r w:rsidR="009D1A78" w:rsidRPr="009D1A78">
        <w:rPr>
          <w:rFonts w:asciiTheme="majorHAnsi" w:hAnsiTheme="majorHAnsi" w:hint="eastAsia"/>
          <w:b/>
          <w:bCs/>
          <w:sz w:val="24"/>
          <w:szCs w:val="24"/>
        </w:rPr>
        <w:t xml:space="preserve"> </w:t>
      </w:r>
      <w:r w:rsidR="009D1A78" w:rsidRPr="00E266DD">
        <w:rPr>
          <w:rFonts w:asciiTheme="majorHAnsi" w:hAnsiTheme="majorHAnsi" w:hint="eastAsia"/>
          <w:b/>
          <w:bCs/>
          <w:sz w:val="24"/>
          <w:szCs w:val="24"/>
        </w:rPr>
        <w:t>Invited</w:t>
      </w:r>
      <w:r w:rsidR="009D1A78" w:rsidRPr="00E266D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9D1A78" w:rsidRPr="00E266DD">
        <w:rPr>
          <w:rFonts w:asciiTheme="majorHAnsi" w:hAnsiTheme="majorHAnsi" w:hint="eastAsia"/>
          <w:b/>
          <w:bCs/>
          <w:sz w:val="24"/>
          <w:szCs w:val="24"/>
        </w:rPr>
        <w:t>Talk</w:t>
      </w:r>
      <w:r w:rsidR="009D1A78" w:rsidRPr="00E266DD">
        <w:rPr>
          <w:rFonts w:asciiTheme="majorHAnsi" w:eastAsia="Arial" w:hAnsiTheme="majorHAnsi" w:cs="Arial"/>
          <w:i/>
          <w:sz w:val="24"/>
          <w:szCs w:val="24"/>
        </w:rPr>
        <w:t xml:space="preserve">  </w:t>
      </w:r>
    </w:p>
    <w:p w14:paraId="06C98A83" w14:textId="77777777" w:rsidR="00EA1FD9" w:rsidRPr="00E266DD" w:rsidRDefault="00327499" w:rsidP="0079251A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266DD">
        <w:rPr>
          <w:rFonts w:asciiTheme="majorHAnsi" w:hAnsiTheme="majorHAnsi" w:cs="Arial"/>
          <w:b/>
          <w:sz w:val="24"/>
          <w:szCs w:val="24"/>
        </w:rPr>
        <w:t>X</w:t>
      </w:r>
      <w:r w:rsidR="004B1FFD" w:rsidRPr="00E266DD">
        <w:rPr>
          <w:rFonts w:asciiTheme="majorHAnsi" w:hAnsiTheme="majorHAnsi" w:cs="Arial"/>
          <w:b/>
          <w:sz w:val="24"/>
          <w:szCs w:val="24"/>
        </w:rPr>
        <w:t>ia Zhu</w:t>
      </w:r>
      <w:r w:rsidR="004B1FFD" w:rsidRPr="00E266DD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="004B1FFD" w:rsidRPr="00E266DD">
        <w:rPr>
          <w:rFonts w:asciiTheme="majorHAnsi" w:hAnsiTheme="majorHAnsi" w:cs="Arial"/>
          <w:sz w:val="24"/>
          <w:szCs w:val="24"/>
        </w:rPr>
        <w:t>Xiaozeng</w:t>
      </w:r>
      <w:proofErr w:type="spellEnd"/>
      <w:r w:rsidR="004B1FFD" w:rsidRPr="00E266DD">
        <w:rPr>
          <w:rFonts w:asciiTheme="majorHAnsi" w:hAnsiTheme="majorHAnsi" w:cs="Arial"/>
          <w:sz w:val="24"/>
          <w:szCs w:val="24"/>
        </w:rPr>
        <w:t xml:space="preserve"> Han. The Characteristics of Nitrogen Use Efficiency and Soil Nitrogen supplying after Long-term Fertilization in Black Soil</w:t>
      </w:r>
      <w:r w:rsidRPr="00E266DD">
        <w:rPr>
          <w:rFonts w:asciiTheme="majorHAnsi" w:hAnsiTheme="majorHAnsi" w:cs="Arial"/>
          <w:sz w:val="24"/>
          <w:szCs w:val="24"/>
        </w:rPr>
        <w:t>.</w:t>
      </w:r>
      <w:r w:rsidR="004B1FFD" w:rsidRPr="00E266DD">
        <w:rPr>
          <w:rFonts w:asciiTheme="majorHAnsi" w:hAnsiTheme="majorHAnsi" w:cs="Arial"/>
          <w:sz w:val="24"/>
          <w:szCs w:val="24"/>
        </w:rPr>
        <w:t xml:space="preserve"> </w:t>
      </w:r>
      <w:r w:rsidR="00645FEE" w:rsidRPr="00E266DD">
        <w:rPr>
          <w:rFonts w:asciiTheme="majorHAnsi" w:hAnsiTheme="majorHAnsi" w:cs="Arial"/>
          <w:sz w:val="24"/>
          <w:szCs w:val="24"/>
        </w:rPr>
        <w:t>International Conference o</w:t>
      </w:r>
      <w:r w:rsidRPr="00E266DD">
        <w:rPr>
          <w:rFonts w:asciiTheme="majorHAnsi" w:hAnsiTheme="majorHAnsi" w:cs="Arial"/>
          <w:sz w:val="24"/>
          <w:szCs w:val="24"/>
        </w:rPr>
        <w:t>n Long-Term Ecological Research (</w:t>
      </w:r>
      <w:proofErr w:type="spellStart"/>
      <w:proofErr w:type="gramStart"/>
      <w:r w:rsidRPr="00E266DD">
        <w:rPr>
          <w:rFonts w:asciiTheme="majorHAnsi" w:hAnsiTheme="majorHAnsi" w:cs="Arial"/>
          <w:sz w:val="24"/>
          <w:szCs w:val="24"/>
        </w:rPr>
        <w:t>Harbin,China</w:t>
      </w:r>
      <w:proofErr w:type="spellEnd"/>
      <w:proofErr w:type="gramEnd"/>
      <w:r w:rsidRPr="00E266DD">
        <w:rPr>
          <w:rFonts w:asciiTheme="majorHAnsi" w:hAnsiTheme="majorHAnsi" w:cs="Arial"/>
          <w:sz w:val="24"/>
          <w:szCs w:val="24"/>
        </w:rPr>
        <w:t>, August 2007)</w:t>
      </w:r>
      <w:r w:rsidR="00EA1FD9" w:rsidRPr="00E266DD">
        <w:rPr>
          <w:rFonts w:asciiTheme="majorHAnsi" w:hAnsiTheme="majorHAnsi" w:cs="Arial"/>
          <w:sz w:val="24"/>
          <w:szCs w:val="24"/>
        </w:rPr>
        <w:t>.</w:t>
      </w:r>
    </w:p>
    <w:p w14:paraId="7CD374F7" w14:textId="77777777" w:rsidR="00CF55D6" w:rsidRPr="00E266DD" w:rsidRDefault="00327499" w:rsidP="0079251A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E266DD">
        <w:rPr>
          <w:rFonts w:asciiTheme="majorHAnsi" w:hAnsiTheme="majorHAnsi" w:cs="Arial"/>
          <w:b/>
          <w:sz w:val="24"/>
          <w:szCs w:val="24"/>
        </w:rPr>
        <w:t>Xia Zhu</w:t>
      </w:r>
      <w:r w:rsidRPr="00E266DD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E266DD">
        <w:rPr>
          <w:rFonts w:asciiTheme="majorHAnsi" w:hAnsiTheme="majorHAnsi" w:cs="Arial"/>
          <w:sz w:val="24"/>
          <w:szCs w:val="24"/>
        </w:rPr>
        <w:t>Xiaozeng</w:t>
      </w:r>
      <w:proofErr w:type="spellEnd"/>
      <w:r w:rsidRPr="00E266DD">
        <w:rPr>
          <w:rFonts w:asciiTheme="majorHAnsi" w:hAnsiTheme="majorHAnsi" w:cs="Arial"/>
          <w:sz w:val="24"/>
          <w:szCs w:val="24"/>
        </w:rPr>
        <w:t xml:space="preserve"> Han</w:t>
      </w:r>
      <w:r w:rsidR="00815AB1" w:rsidRPr="00E266DD">
        <w:rPr>
          <w:rFonts w:asciiTheme="majorHAnsi" w:hAnsiTheme="majorHAnsi" w:cs="Arial"/>
          <w:sz w:val="24"/>
          <w:szCs w:val="24"/>
        </w:rPr>
        <w:t xml:space="preserve">. </w:t>
      </w:r>
      <w:r w:rsidRPr="00E266DD">
        <w:rPr>
          <w:rFonts w:asciiTheme="majorHAnsi" w:hAnsiTheme="majorHAnsi" w:cs="Arial"/>
          <w:sz w:val="24"/>
          <w:szCs w:val="24"/>
        </w:rPr>
        <w:t xml:space="preserve"> </w:t>
      </w:r>
      <w:r w:rsidR="00815AB1" w:rsidRPr="00E266DD">
        <w:rPr>
          <w:rFonts w:asciiTheme="majorHAnsi" w:hAnsiTheme="majorHAnsi" w:cs="Arial"/>
          <w:sz w:val="24"/>
          <w:szCs w:val="24"/>
        </w:rPr>
        <w:t xml:space="preserve">Effects of Land Use on Nitrogen Content in Black Soil. </w:t>
      </w:r>
      <w:r w:rsidR="00645FEE" w:rsidRPr="00E266DD">
        <w:rPr>
          <w:rFonts w:asciiTheme="majorHAnsi" w:hAnsiTheme="majorHAnsi" w:cs="Arial"/>
          <w:sz w:val="24"/>
          <w:szCs w:val="24"/>
        </w:rPr>
        <w:t>International workshop on understanding of ecological p</w:t>
      </w:r>
      <w:r w:rsidR="00815AB1" w:rsidRPr="00E266DD">
        <w:rPr>
          <w:rFonts w:asciiTheme="majorHAnsi" w:hAnsiTheme="majorHAnsi" w:cs="Arial"/>
          <w:sz w:val="24"/>
          <w:szCs w:val="24"/>
        </w:rPr>
        <w:t>rocesses and functions in soil (Nanjing, China, June 2006)</w:t>
      </w:r>
      <w:r w:rsidR="00EA1FD9" w:rsidRPr="00E266DD">
        <w:rPr>
          <w:rFonts w:asciiTheme="majorHAnsi" w:hAnsiTheme="majorHAnsi" w:cs="Arial"/>
          <w:sz w:val="24"/>
          <w:szCs w:val="24"/>
        </w:rPr>
        <w:t>.</w:t>
      </w:r>
    </w:p>
    <w:p w14:paraId="573B1C78" w14:textId="77777777" w:rsidR="00CF55D6" w:rsidRPr="00C1608C" w:rsidRDefault="00CF55D6" w:rsidP="0079251A">
      <w:pPr>
        <w:jc w:val="both"/>
        <w:rPr>
          <w:rFonts w:asciiTheme="majorHAnsi" w:hAnsiTheme="majorHAnsi" w:cs="Arial"/>
          <w:b/>
          <w:spacing w:val="-2"/>
          <w:sz w:val="26"/>
          <w:szCs w:val="26"/>
        </w:rPr>
      </w:pPr>
      <w:r w:rsidRPr="00C1608C">
        <w:rPr>
          <w:rFonts w:asciiTheme="majorHAnsi" w:hAnsiTheme="majorHAnsi" w:cs="Arial" w:hint="eastAsia"/>
          <w:b/>
          <w:spacing w:val="-2"/>
          <w:sz w:val="26"/>
          <w:szCs w:val="26"/>
        </w:rPr>
        <w:lastRenderedPageBreak/>
        <w:t>POSTER</w:t>
      </w:r>
      <w:r w:rsidRPr="00C1608C">
        <w:rPr>
          <w:rFonts w:asciiTheme="majorHAnsi" w:eastAsia="Arial" w:hAnsiTheme="majorHAnsi" w:cs="Arial"/>
          <w:b/>
          <w:spacing w:val="-2"/>
          <w:sz w:val="26"/>
          <w:szCs w:val="26"/>
        </w:rPr>
        <w:t xml:space="preserve"> PRESENTATIONS </w:t>
      </w:r>
      <w:r w:rsidRPr="00C1608C">
        <w:rPr>
          <w:rFonts w:asciiTheme="majorHAnsi" w:hAnsiTheme="majorHAnsi" w:cs="Arial" w:hint="eastAsia"/>
          <w:b/>
          <w:spacing w:val="-2"/>
          <w:sz w:val="26"/>
          <w:szCs w:val="26"/>
        </w:rPr>
        <w:t xml:space="preserve"> </w:t>
      </w:r>
    </w:p>
    <w:p w14:paraId="11C00170" w14:textId="77777777" w:rsidR="00F15CE9" w:rsidRPr="00F15CE9" w:rsidRDefault="00F15CE9" w:rsidP="0079251A">
      <w:pPr>
        <w:tabs>
          <w:tab w:val="left" w:pos="6480"/>
        </w:tabs>
        <w:rPr>
          <w:rFonts w:ascii="Arial" w:eastAsia="Arial" w:hAnsi="Arial" w:cs="Arial"/>
          <w:sz w:val="16"/>
        </w:rPr>
      </w:pPr>
      <w:r w:rsidRPr="00F15CE9">
        <w:rPr>
          <w:rFonts w:ascii="Arial" w:eastAsia="Arial" w:hAnsi="Arial" w:cs="Arial"/>
          <w:sz w:val="20"/>
        </w:rPr>
        <w:t>──────────────────────────────────────────────────────────────────</w:t>
      </w:r>
    </w:p>
    <w:p w14:paraId="3D009726" w14:textId="5A14E061" w:rsidR="0079251A" w:rsidRPr="00A82A99" w:rsidRDefault="0079251A" w:rsidP="00A82A9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9251A">
        <w:rPr>
          <w:rFonts w:asciiTheme="majorHAnsi" w:hAnsiTheme="majorHAnsi" w:cs="Arial"/>
          <w:b/>
          <w:sz w:val="24"/>
          <w:szCs w:val="24"/>
        </w:rPr>
        <w:t xml:space="preserve">Xia Zhu-Barker, </w:t>
      </w:r>
      <w:proofErr w:type="spellStart"/>
      <w:r w:rsidRPr="00A82A99">
        <w:rPr>
          <w:rFonts w:asciiTheme="majorHAnsi" w:hAnsiTheme="majorHAnsi" w:cs="Arial"/>
          <w:iCs/>
          <w:sz w:val="24"/>
        </w:rPr>
        <w:t>Qiong</w:t>
      </w:r>
      <w:proofErr w:type="spellEnd"/>
      <w:r w:rsidRPr="00A82A99">
        <w:rPr>
          <w:rFonts w:asciiTheme="majorHAnsi" w:hAnsiTheme="majorHAnsi" w:cs="Arial"/>
          <w:iCs/>
          <w:sz w:val="24"/>
        </w:rPr>
        <w:t xml:space="preserve"> Yi</w:t>
      </w:r>
      <w:r w:rsidRPr="0079251A">
        <w:rPr>
          <w:rFonts w:asciiTheme="majorHAnsi" w:hAnsiTheme="majorHAnsi" w:cs="Arial"/>
          <w:iCs/>
          <w:sz w:val="24"/>
        </w:rPr>
        <w:t xml:space="preserve">, </w:t>
      </w:r>
      <w:proofErr w:type="spellStart"/>
      <w:r w:rsidRPr="0079251A">
        <w:rPr>
          <w:rFonts w:asciiTheme="majorHAnsi" w:hAnsiTheme="majorHAnsi" w:cs="Arial"/>
          <w:iCs/>
          <w:sz w:val="24"/>
        </w:rPr>
        <w:t>Chunying</w:t>
      </w:r>
      <w:proofErr w:type="spellEnd"/>
      <w:r w:rsidRPr="0079251A">
        <w:rPr>
          <w:rFonts w:asciiTheme="majorHAnsi" w:hAnsiTheme="majorHAnsi" w:cs="Arial"/>
          <w:iCs/>
          <w:sz w:val="24"/>
        </w:rPr>
        <w:t xml:space="preserve"> Xu, William Horwath.</w:t>
      </w:r>
      <w:r w:rsidRPr="00A82A99">
        <w:rPr>
          <w:rFonts w:asciiTheme="majorHAnsi" w:hAnsiTheme="majorHAnsi" w:cs="Arial"/>
          <w:iCs/>
          <w:sz w:val="24"/>
        </w:rPr>
        <w:t xml:space="preserve"> Responses of soil organic matter stability, N transformation processes and nitrous oxide production to compost application in long-term sustainable managed soils. </w:t>
      </w:r>
      <w:r w:rsidRPr="00CB161A">
        <w:rPr>
          <w:rFonts w:asciiTheme="majorHAnsi" w:hAnsiTheme="majorHAnsi" w:cs="Arial"/>
          <w:i/>
          <w:sz w:val="24"/>
        </w:rPr>
        <w:t>American Geophysical Union</w:t>
      </w:r>
      <w:r w:rsidRPr="00A82A99">
        <w:rPr>
          <w:rFonts w:asciiTheme="majorHAnsi" w:hAnsiTheme="majorHAnsi" w:cs="Arial"/>
          <w:iCs/>
          <w:sz w:val="24"/>
        </w:rPr>
        <w:t xml:space="preserve"> </w:t>
      </w:r>
      <w:r w:rsidRPr="00A82A99">
        <w:rPr>
          <w:rFonts w:asciiTheme="majorHAnsi" w:hAnsiTheme="majorHAnsi" w:cs="Arial"/>
          <w:i/>
          <w:sz w:val="24"/>
        </w:rPr>
        <w:t>fall meeting</w:t>
      </w:r>
      <w:r>
        <w:rPr>
          <w:rFonts w:asciiTheme="majorHAnsi" w:hAnsiTheme="majorHAnsi" w:cs="Arial"/>
          <w:iCs/>
          <w:sz w:val="24"/>
        </w:rPr>
        <w:t xml:space="preserve"> (</w:t>
      </w:r>
      <w:r w:rsidRPr="00A82A99">
        <w:rPr>
          <w:rFonts w:asciiTheme="majorHAnsi" w:hAnsiTheme="majorHAnsi" w:cs="Arial"/>
          <w:iCs/>
          <w:sz w:val="24"/>
        </w:rPr>
        <w:t>December 2019, San Francisco, CA</w:t>
      </w:r>
      <w:r>
        <w:rPr>
          <w:rFonts w:asciiTheme="majorHAnsi" w:hAnsiTheme="majorHAnsi" w:cs="Arial"/>
          <w:iCs/>
          <w:sz w:val="24"/>
        </w:rPr>
        <w:t>)</w:t>
      </w:r>
    </w:p>
    <w:p w14:paraId="570AD0FA" w14:textId="62B4612B" w:rsidR="00076E25" w:rsidRPr="00CB161A" w:rsidRDefault="00076E25" w:rsidP="0079251A">
      <w:pPr>
        <w:pStyle w:val="ListParagraph"/>
        <w:widowControl w:val="0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sz w:val="24"/>
          <w:szCs w:val="20"/>
        </w:rPr>
      </w:pPr>
      <w:r w:rsidRPr="00CB161A">
        <w:rPr>
          <w:rFonts w:asciiTheme="majorHAnsi" w:hAnsiTheme="majorHAnsi"/>
          <w:sz w:val="24"/>
          <w:szCs w:val="24"/>
        </w:rPr>
        <w:t xml:space="preserve">Nazanin </w:t>
      </w:r>
      <w:proofErr w:type="spellStart"/>
      <w:r w:rsidRPr="00CB161A">
        <w:rPr>
          <w:rFonts w:asciiTheme="majorHAnsi" w:hAnsiTheme="majorHAnsi"/>
          <w:sz w:val="24"/>
          <w:szCs w:val="24"/>
        </w:rPr>
        <w:t>Akramin</w:t>
      </w:r>
      <w:proofErr w:type="spellEnd"/>
      <w:r w:rsidRPr="00CB161A">
        <w:rPr>
          <w:rFonts w:asciiTheme="majorHAnsi" w:hAnsiTheme="majorHAnsi"/>
          <w:sz w:val="24"/>
          <w:szCs w:val="24"/>
        </w:rPr>
        <w:t xml:space="preserve">, </w:t>
      </w:r>
      <w:r w:rsidRPr="00CB161A">
        <w:rPr>
          <w:rFonts w:asciiTheme="majorHAnsi" w:hAnsiTheme="majorHAnsi"/>
          <w:b/>
          <w:sz w:val="24"/>
          <w:szCs w:val="24"/>
        </w:rPr>
        <w:t>Xia Zhu-Barker</w:t>
      </w:r>
      <w:r w:rsidRPr="00CB161A">
        <w:rPr>
          <w:rFonts w:asciiTheme="majorHAnsi" w:hAnsiTheme="majorHAnsi"/>
          <w:sz w:val="24"/>
          <w:szCs w:val="24"/>
        </w:rPr>
        <w:t xml:space="preserve">, William R. Horwath. Mitigating Climate Change Through the Understanding of Nitrous oxide Consumption Potential in Peatlands. </w:t>
      </w:r>
      <w:r w:rsidRPr="00CB161A">
        <w:rPr>
          <w:rFonts w:asciiTheme="majorHAnsi" w:hAnsiTheme="majorHAnsi" w:cs="Arial"/>
          <w:i/>
          <w:sz w:val="24"/>
        </w:rPr>
        <w:t>American Geophysical Union</w:t>
      </w:r>
      <w:r w:rsidRPr="00CB161A">
        <w:rPr>
          <w:rFonts w:asciiTheme="majorHAnsi" w:hAnsiTheme="majorHAnsi" w:cs="Arial"/>
          <w:sz w:val="24"/>
        </w:rPr>
        <w:t xml:space="preserve"> (New Orleans, LA</w:t>
      </w:r>
      <w:r w:rsidR="00E4794E" w:rsidRPr="00CB161A">
        <w:rPr>
          <w:rFonts w:asciiTheme="majorHAnsi" w:hAnsiTheme="majorHAnsi" w:cs="Arial"/>
          <w:sz w:val="24"/>
        </w:rPr>
        <w:t>.</w:t>
      </w:r>
      <w:r w:rsidRPr="00CB161A">
        <w:rPr>
          <w:rFonts w:asciiTheme="majorHAnsi" w:hAnsiTheme="majorHAnsi" w:cs="Arial"/>
          <w:sz w:val="24"/>
        </w:rPr>
        <w:t xml:space="preserve"> December 2017)</w:t>
      </w:r>
    </w:p>
    <w:p w14:paraId="78430087" w14:textId="31B89F6B" w:rsidR="008A6912" w:rsidRPr="005F235D" w:rsidRDefault="008A6912" w:rsidP="0079251A">
      <w:pPr>
        <w:pStyle w:val="ListParagraph"/>
        <w:numPr>
          <w:ilvl w:val="0"/>
          <w:numId w:val="7"/>
        </w:numPr>
        <w:spacing w:after="240" w:line="240" w:lineRule="auto"/>
        <w:rPr>
          <w:rFonts w:asciiTheme="majorHAnsi" w:hAnsiTheme="majorHAnsi"/>
          <w:sz w:val="24"/>
          <w:szCs w:val="24"/>
        </w:rPr>
      </w:pPr>
      <w:r w:rsidRPr="00B46293">
        <w:rPr>
          <w:rFonts w:asciiTheme="majorHAnsi" w:hAnsiTheme="majorHAnsi" w:cs="Arial"/>
          <w:b/>
          <w:sz w:val="24"/>
          <w:szCs w:val="24"/>
        </w:rPr>
        <w:t>Xia Zhu-Barker</w:t>
      </w:r>
      <w:r w:rsidRPr="005F235D">
        <w:rPr>
          <w:rFonts w:asciiTheme="majorHAnsi" w:hAnsiTheme="majorHAnsi" w:cs="Arial" w:hint="eastAsia"/>
          <w:sz w:val="24"/>
          <w:szCs w:val="24"/>
        </w:rPr>
        <w:t>, Cong Wang, William R. Horwath.</w:t>
      </w:r>
      <w:r w:rsidRPr="00B46293">
        <w:rPr>
          <w:rFonts w:asciiTheme="majorHAnsi" w:hAnsiTheme="majorHAnsi" w:cs="Arial" w:hint="eastAsia"/>
          <w:b/>
          <w:sz w:val="24"/>
          <w:szCs w:val="24"/>
        </w:rPr>
        <w:t xml:space="preserve"> </w:t>
      </w:r>
      <w:r w:rsidRPr="005F235D">
        <w:rPr>
          <w:rFonts w:asciiTheme="majorHAnsi" w:hAnsiTheme="majorHAnsi"/>
          <w:sz w:val="24"/>
          <w:szCs w:val="24"/>
        </w:rPr>
        <w:t>The Effect of Green Waste Compost on Nitrous Oxide Production Under Different Temperatures</w:t>
      </w:r>
      <w:r>
        <w:rPr>
          <w:rFonts w:asciiTheme="majorHAnsi" w:hAnsiTheme="majorHAnsi" w:hint="eastAsia"/>
          <w:sz w:val="24"/>
          <w:szCs w:val="24"/>
        </w:rPr>
        <w:t>.</w:t>
      </w:r>
      <w:r w:rsidRPr="00B46293">
        <w:rPr>
          <w:rFonts w:asciiTheme="majorHAnsi" w:hAnsiTheme="majorHAnsi" w:cs="Arial"/>
          <w:i/>
          <w:sz w:val="24"/>
          <w:szCs w:val="24"/>
        </w:rPr>
        <w:t xml:space="preserve"> Soil Science Society of America</w:t>
      </w:r>
      <w:r w:rsidR="00F165CD">
        <w:rPr>
          <w:rFonts w:asciiTheme="majorHAnsi" w:hAnsiTheme="majorHAnsi" w:cs="Arial"/>
          <w:i/>
          <w:sz w:val="24"/>
          <w:szCs w:val="24"/>
        </w:rPr>
        <w:t xml:space="preserve"> </w:t>
      </w:r>
      <w:r w:rsidR="00F165CD" w:rsidRPr="006C2FB9">
        <w:rPr>
          <w:rFonts w:asciiTheme="majorHAnsi" w:hAnsiTheme="majorHAnsi" w:cs="Arial"/>
          <w:sz w:val="24"/>
          <w:szCs w:val="24"/>
        </w:rPr>
        <w:t>(</w:t>
      </w:r>
      <w:r w:rsidRPr="006C2FB9">
        <w:rPr>
          <w:rFonts w:asciiTheme="majorHAnsi" w:hAnsiTheme="majorHAnsi" w:cs="Arial" w:hint="eastAsia"/>
          <w:sz w:val="24"/>
          <w:szCs w:val="24"/>
        </w:rPr>
        <w:t>Phoenix</w:t>
      </w:r>
      <w:r w:rsidRPr="006C2FB9">
        <w:rPr>
          <w:rFonts w:asciiTheme="majorHAnsi" w:hAnsiTheme="majorHAnsi" w:cs="Arial"/>
          <w:sz w:val="24"/>
          <w:szCs w:val="24"/>
        </w:rPr>
        <w:t>,</w:t>
      </w:r>
      <w:r w:rsidRPr="006C2FB9">
        <w:rPr>
          <w:rFonts w:asciiTheme="majorHAnsi" w:hAnsiTheme="majorHAnsi" w:cs="Arial" w:hint="eastAsia"/>
          <w:sz w:val="24"/>
          <w:szCs w:val="24"/>
        </w:rPr>
        <w:t xml:space="preserve"> AZ</w:t>
      </w:r>
      <w:r w:rsidRPr="006C2FB9">
        <w:rPr>
          <w:rFonts w:asciiTheme="majorHAnsi" w:hAnsiTheme="majorHAnsi" w:cs="Arial"/>
          <w:sz w:val="24"/>
          <w:szCs w:val="24"/>
        </w:rPr>
        <w:t>, Nov</w:t>
      </w:r>
      <w:r w:rsidRPr="00F165CD">
        <w:rPr>
          <w:rFonts w:asciiTheme="majorHAnsi" w:hAnsiTheme="majorHAnsi" w:cs="Arial"/>
          <w:sz w:val="24"/>
          <w:szCs w:val="24"/>
        </w:rPr>
        <w:t>. 201</w:t>
      </w:r>
      <w:r w:rsidRPr="00E4794E">
        <w:rPr>
          <w:rFonts w:asciiTheme="majorHAnsi" w:hAnsiTheme="majorHAnsi" w:cs="Arial" w:hint="eastAsia"/>
          <w:sz w:val="24"/>
          <w:szCs w:val="24"/>
        </w:rPr>
        <w:t>6</w:t>
      </w:r>
      <w:r w:rsidR="00F165CD">
        <w:rPr>
          <w:rFonts w:asciiTheme="majorHAnsi" w:hAnsiTheme="majorHAnsi" w:cs="Arial"/>
          <w:sz w:val="24"/>
          <w:szCs w:val="24"/>
        </w:rPr>
        <w:t>)</w:t>
      </w:r>
    </w:p>
    <w:p w14:paraId="0E03D100" w14:textId="77777777" w:rsidR="000B546E" w:rsidRPr="00E266DD" w:rsidRDefault="000B546E" w:rsidP="0079251A">
      <w:pPr>
        <w:pStyle w:val="ListParagraph"/>
        <w:widowControl w:val="0"/>
        <w:numPr>
          <w:ilvl w:val="0"/>
          <w:numId w:val="7"/>
        </w:numPr>
        <w:spacing w:after="0" w:line="240" w:lineRule="auto"/>
        <w:rPr>
          <w:rFonts w:asciiTheme="majorHAnsi" w:hAnsiTheme="majorHAnsi" w:cs="Arial"/>
          <w:sz w:val="24"/>
          <w:szCs w:val="20"/>
        </w:rPr>
      </w:pPr>
      <w:r w:rsidRPr="00E266DD">
        <w:rPr>
          <w:rFonts w:asciiTheme="majorHAnsi" w:hAnsiTheme="majorHAnsi" w:cs="Arial" w:hint="eastAsia"/>
          <w:b/>
          <w:sz w:val="24"/>
          <w:szCs w:val="20"/>
        </w:rPr>
        <w:t>X</w:t>
      </w:r>
      <w:r w:rsidRPr="00E266DD">
        <w:rPr>
          <w:rFonts w:asciiTheme="majorHAnsi" w:hAnsiTheme="majorHAnsi" w:cs="Arial"/>
          <w:b/>
          <w:sz w:val="24"/>
          <w:szCs w:val="20"/>
        </w:rPr>
        <w:t>ia Zhu</w:t>
      </w:r>
      <w:r w:rsidRPr="00E266DD">
        <w:rPr>
          <w:rFonts w:asciiTheme="majorHAnsi" w:hAnsiTheme="majorHAnsi" w:cs="Arial"/>
          <w:sz w:val="24"/>
          <w:szCs w:val="20"/>
        </w:rPr>
        <w:t xml:space="preserve">, </w:t>
      </w:r>
      <w:proofErr w:type="spellStart"/>
      <w:r w:rsidRPr="00E266DD">
        <w:rPr>
          <w:rFonts w:asciiTheme="majorHAnsi" w:hAnsiTheme="majorHAnsi" w:cs="Arial"/>
          <w:sz w:val="24"/>
        </w:rPr>
        <w:t>Timthy</w:t>
      </w:r>
      <w:proofErr w:type="spellEnd"/>
      <w:r w:rsidRPr="00E266DD">
        <w:rPr>
          <w:rFonts w:asciiTheme="majorHAnsi" w:hAnsiTheme="majorHAnsi" w:cs="Arial"/>
          <w:sz w:val="24"/>
        </w:rPr>
        <w:t xml:space="preserve"> A</w:t>
      </w:r>
      <w:r w:rsidRPr="00E266DD">
        <w:rPr>
          <w:rFonts w:asciiTheme="majorHAnsi" w:hAnsiTheme="majorHAnsi" w:cs="Arial" w:hint="eastAsia"/>
          <w:sz w:val="24"/>
        </w:rPr>
        <w:t>.</w:t>
      </w:r>
      <w:r w:rsidRPr="00E266DD">
        <w:rPr>
          <w:rFonts w:asciiTheme="majorHAnsi" w:hAnsiTheme="majorHAnsi" w:cs="Arial"/>
          <w:sz w:val="24"/>
        </w:rPr>
        <w:t xml:space="preserve"> </w:t>
      </w:r>
      <w:proofErr w:type="spellStart"/>
      <w:r w:rsidRPr="00E266DD">
        <w:rPr>
          <w:rFonts w:asciiTheme="majorHAnsi" w:hAnsiTheme="majorHAnsi" w:cs="Arial"/>
          <w:sz w:val="24"/>
        </w:rPr>
        <w:t>Doane</w:t>
      </w:r>
      <w:proofErr w:type="spellEnd"/>
      <w:r w:rsidRPr="00E266DD">
        <w:rPr>
          <w:rFonts w:asciiTheme="majorHAnsi" w:hAnsiTheme="majorHAnsi" w:cs="Arial" w:hint="eastAsia"/>
          <w:sz w:val="24"/>
          <w:szCs w:val="20"/>
        </w:rPr>
        <w:t xml:space="preserve">, </w:t>
      </w:r>
      <w:r w:rsidRPr="00E266DD">
        <w:rPr>
          <w:rFonts w:asciiTheme="majorHAnsi" w:hAnsiTheme="majorHAnsi" w:cs="Arial"/>
          <w:sz w:val="24"/>
          <w:szCs w:val="20"/>
        </w:rPr>
        <w:t>Martin Burger, William R. Horwath</w:t>
      </w:r>
      <w:r w:rsidRPr="00E266DD">
        <w:rPr>
          <w:rFonts w:asciiTheme="majorHAnsi" w:hAnsiTheme="majorHAnsi" w:cs="Arial" w:hint="eastAsia"/>
          <w:sz w:val="24"/>
          <w:szCs w:val="20"/>
        </w:rPr>
        <w:t>.</w:t>
      </w:r>
      <w:r w:rsidRPr="00E266DD">
        <w:rPr>
          <w:rFonts w:asciiTheme="majorHAnsi" w:hAnsiTheme="majorHAnsi" w:cs="Arial"/>
          <w:sz w:val="24"/>
        </w:rPr>
        <w:t xml:space="preserve"> The impact of iron on soil N</w:t>
      </w:r>
      <w:r w:rsidRPr="00E266DD">
        <w:rPr>
          <w:rFonts w:asciiTheme="majorHAnsi" w:hAnsiTheme="majorHAnsi" w:cs="Arial"/>
          <w:sz w:val="24"/>
          <w:vertAlign w:val="subscript"/>
        </w:rPr>
        <w:t>2</w:t>
      </w:r>
      <w:r w:rsidRPr="00E266DD">
        <w:rPr>
          <w:rFonts w:asciiTheme="majorHAnsi" w:hAnsiTheme="majorHAnsi" w:cs="Arial"/>
          <w:sz w:val="24"/>
        </w:rPr>
        <w:t>O production depends on O</w:t>
      </w:r>
      <w:r w:rsidRPr="00E266DD">
        <w:rPr>
          <w:rFonts w:asciiTheme="majorHAnsi" w:hAnsiTheme="majorHAnsi" w:cs="Arial"/>
          <w:sz w:val="24"/>
          <w:vertAlign w:val="subscript"/>
        </w:rPr>
        <w:t xml:space="preserve">2 </w:t>
      </w:r>
      <w:r w:rsidRPr="00E266DD">
        <w:rPr>
          <w:rFonts w:asciiTheme="majorHAnsi" w:hAnsiTheme="majorHAnsi" w:cs="Arial"/>
          <w:sz w:val="24"/>
        </w:rPr>
        <w:t>availability</w:t>
      </w:r>
      <w:r w:rsidRPr="00E266DD">
        <w:rPr>
          <w:rFonts w:asciiTheme="majorHAnsi" w:hAnsiTheme="majorHAnsi" w:cs="Arial" w:hint="eastAsia"/>
          <w:sz w:val="24"/>
        </w:rPr>
        <w:t xml:space="preserve">. </w:t>
      </w:r>
      <w:r w:rsidRPr="00E266DD">
        <w:rPr>
          <w:rFonts w:asciiTheme="majorHAnsi" w:hAnsiTheme="majorHAnsi" w:cs="Arial" w:hint="eastAsia"/>
          <w:i/>
          <w:sz w:val="24"/>
        </w:rPr>
        <w:t>American Geophysical Union</w:t>
      </w:r>
      <w:r w:rsidRPr="00E266DD">
        <w:rPr>
          <w:rFonts w:asciiTheme="majorHAnsi" w:hAnsiTheme="majorHAnsi" w:cs="Arial" w:hint="eastAsia"/>
          <w:sz w:val="24"/>
        </w:rPr>
        <w:t xml:space="preserve"> (San Francisco, CA December 2014)</w:t>
      </w:r>
    </w:p>
    <w:p w14:paraId="4375A007" w14:textId="104460D4" w:rsidR="004D797E" w:rsidRPr="00E266DD" w:rsidRDefault="00025260" w:rsidP="0079251A">
      <w:pPr>
        <w:pStyle w:val="ListParagraph"/>
        <w:numPr>
          <w:ilvl w:val="0"/>
          <w:numId w:val="7"/>
        </w:numPr>
        <w:spacing w:after="120" w:line="240" w:lineRule="auto"/>
        <w:rPr>
          <w:rFonts w:asciiTheme="majorHAnsi" w:hAnsiTheme="majorHAnsi"/>
          <w:bCs/>
          <w:sz w:val="24"/>
        </w:rPr>
      </w:pPr>
      <w:r w:rsidRPr="00E266DD">
        <w:rPr>
          <w:rFonts w:asciiTheme="majorHAnsi" w:hAnsiTheme="majorHAnsi"/>
          <w:b/>
          <w:bCs/>
          <w:sz w:val="24"/>
        </w:rPr>
        <w:t>Xia Zhu</w:t>
      </w:r>
      <w:r w:rsidRPr="00E266DD">
        <w:rPr>
          <w:rFonts w:asciiTheme="majorHAnsi" w:hAnsiTheme="majorHAnsi"/>
          <w:bCs/>
          <w:sz w:val="24"/>
        </w:rPr>
        <w:t xml:space="preserve">, Martin Burger, Peter G. Green, William R. Horwath. </w:t>
      </w:r>
      <w:proofErr w:type="spellStart"/>
      <w:r w:rsidRPr="00E266DD">
        <w:rPr>
          <w:rFonts w:asciiTheme="majorHAnsi" w:hAnsiTheme="majorHAnsi"/>
          <w:bCs/>
          <w:sz w:val="24"/>
        </w:rPr>
        <w:t>Greenwaste</w:t>
      </w:r>
      <w:proofErr w:type="spellEnd"/>
      <w:r w:rsidRPr="00E266DD">
        <w:rPr>
          <w:rFonts w:asciiTheme="majorHAnsi" w:hAnsiTheme="majorHAnsi"/>
          <w:bCs/>
          <w:sz w:val="24"/>
        </w:rPr>
        <w:t xml:space="preserve">: How to Reduce its Impacts on Greenhouse Gas Emissions and Nitrate Leaching </w:t>
      </w:r>
      <w:r w:rsidR="00514E98" w:rsidRPr="00E266DD">
        <w:rPr>
          <w:rFonts w:asciiTheme="majorHAnsi" w:hAnsiTheme="majorHAnsi"/>
          <w:bCs/>
          <w:sz w:val="24"/>
        </w:rPr>
        <w:t>Potential?</w:t>
      </w:r>
      <w:r w:rsidRPr="00E266DD">
        <w:rPr>
          <w:rFonts w:asciiTheme="majorHAnsi" w:hAnsiTheme="majorHAnsi"/>
          <w:b/>
          <w:bCs/>
          <w:sz w:val="24"/>
        </w:rPr>
        <w:t xml:space="preserve"> </w:t>
      </w:r>
      <w:r w:rsidRPr="00E266DD">
        <w:rPr>
          <w:rFonts w:asciiTheme="majorHAnsi" w:hAnsiTheme="majorHAnsi" w:cs="Arial"/>
          <w:i/>
          <w:sz w:val="24"/>
          <w:szCs w:val="20"/>
        </w:rPr>
        <w:t>Soil Science Society of America</w:t>
      </w:r>
      <w:r w:rsidRPr="00E266DD">
        <w:rPr>
          <w:rFonts w:asciiTheme="majorHAnsi" w:hAnsiTheme="majorHAnsi" w:cs="Arial"/>
          <w:sz w:val="24"/>
          <w:szCs w:val="20"/>
        </w:rPr>
        <w:t xml:space="preserve"> (Long Beach, CA, November 2014)</w:t>
      </w:r>
    </w:p>
    <w:p w14:paraId="1288FAC5" w14:textId="6BDFBF59" w:rsidR="00392182" w:rsidRPr="00E266DD" w:rsidRDefault="00392182" w:rsidP="0079251A">
      <w:pPr>
        <w:pStyle w:val="ListParagraph"/>
        <w:numPr>
          <w:ilvl w:val="0"/>
          <w:numId w:val="7"/>
        </w:numPr>
        <w:spacing w:after="120" w:line="240" w:lineRule="auto"/>
        <w:rPr>
          <w:rFonts w:asciiTheme="majorHAnsi" w:hAnsiTheme="majorHAnsi"/>
          <w:bCs/>
          <w:sz w:val="24"/>
        </w:rPr>
      </w:pPr>
      <w:r w:rsidRPr="00E266DD">
        <w:rPr>
          <w:rFonts w:asciiTheme="majorHAnsi" w:hAnsiTheme="majorHAnsi" w:cs="Arial"/>
          <w:b/>
          <w:sz w:val="24"/>
          <w:szCs w:val="20"/>
        </w:rPr>
        <w:t>Xia Zhu</w:t>
      </w:r>
      <w:r w:rsidRPr="00E266DD">
        <w:rPr>
          <w:rFonts w:asciiTheme="majorHAnsi" w:hAnsiTheme="majorHAnsi" w:cs="Arial"/>
          <w:sz w:val="24"/>
          <w:szCs w:val="20"/>
        </w:rPr>
        <w:t xml:space="preserve">, </w:t>
      </w:r>
      <w:r w:rsidRPr="00E266DD">
        <w:rPr>
          <w:rFonts w:asciiTheme="majorHAnsi" w:hAnsiTheme="majorHAnsi" w:cs="Arial" w:hint="eastAsia"/>
          <w:sz w:val="24"/>
          <w:szCs w:val="20"/>
        </w:rPr>
        <w:t xml:space="preserve">Martin Burger, Hanna Waterhouse, </w:t>
      </w:r>
      <w:r w:rsidRPr="00E266DD">
        <w:rPr>
          <w:rFonts w:asciiTheme="majorHAnsi" w:hAnsiTheme="majorHAnsi" w:cs="Arial"/>
          <w:sz w:val="24"/>
          <w:szCs w:val="20"/>
        </w:rPr>
        <w:t>William R. Horwath</w:t>
      </w:r>
      <w:r w:rsidRPr="00E266DD">
        <w:rPr>
          <w:rFonts w:asciiTheme="majorHAnsi" w:hAnsiTheme="majorHAnsi" w:cs="Arial" w:hint="eastAsia"/>
          <w:sz w:val="24"/>
          <w:szCs w:val="20"/>
        </w:rPr>
        <w:t xml:space="preserve">. The effect of </w:t>
      </w:r>
      <w:proofErr w:type="spellStart"/>
      <w:r w:rsidRPr="00E266DD">
        <w:rPr>
          <w:rFonts w:asciiTheme="majorHAnsi" w:hAnsiTheme="majorHAnsi" w:cs="Arial" w:hint="eastAsia"/>
          <w:sz w:val="24"/>
          <w:szCs w:val="20"/>
        </w:rPr>
        <w:t>ammonical</w:t>
      </w:r>
      <w:proofErr w:type="spellEnd"/>
      <w:r w:rsidRPr="00E266DD">
        <w:rPr>
          <w:rFonts w:asciiTheme="majorHAnsi" w:hAnsiTheme="majorHAnsi" w:cs="Arial" w:hint="eastAsia"/>
          <w:sz w:val="24"/>
          <w:szCs w:val="20"/>
        </w:rPr>
        <w:t xml:space="preserve"> N </w:t>
      </w:r>
      <w:r w:rsidR="008C5189">
        <w:rPr>
          <w:rFonts w:asciiTheme="majorHAnsi" w:hAnsiTheme="majorHAnsi" w:cs="Arial" w:hint="eastAsia"/>
          <w:sz w:val="24"/>
          <w:szCs w:val="20"/>
        </w:rPr>
        <w:t>f</w:t>
      </w:r>
      <w:r w:rsidR="008C5189" w:rsidRPr="008C5189">
        <w:rPr>
          <w:rFonts w:asciiTheme="majorHAnsi" w:hAnsiTheme="majorHAnsi" w:cs="Arial"/>
          <w:sz w:val="24"/>
          <w:szCs w:val="20"/>
        </w:rPr>
        <w:t>ertilizer</w:t>
      </w:r>
      <w:r w:rsidRPr="00E266DD">
        <w:rPr>
          <w:rFonts w:asciiTheme="majorHAnsi" w:hAnsiTheme="majorHAnsi" w:cs="Arial" w:hint="eastAsia"/>
          <w:sz w:val="24"/>
          <w:szCs w:val="20"/>
        </w:rPr>
        <w:t xml:space="preserve"> </w:t>
      </w:r>
      <w:r w:rsidR="008C5189">
        <w:rPr>
          <w:rFonts w:asciiTheme="majorHAnsi" w:hAnsiTheme="majorHAnsi" w:cs="Arial" w:hint="eastAsia"/>
          <w:sz w:val="24"/>
          <w:szCs w:val="20"/>
        </w:rPr>
        <w:t>c</w:t>
      </w:r>
      <w:r w:rsidR="008C5189" w:rsidRPr="00E266DD">
        <w:rPr>
          <w:rFonts w:asciiTheme="majorHAnsi" w:hAnsiTheme="majorHAnsi" w:cs="Arial" w:hint="eastAsia"/>
          <w:sz w:val="24"/>
          <w:szCs w:val="20"/>
        </w:rPr>
        <w:t xml:space="preserve">oncentration </w:t>
      </w:r>
      <w:r w:rsidRPr="00E266DD">
        <w:rPr>
          <w:rFonts w:asciiTheme="majorHAnsi" w:hAnsiTheme="majorHAnsi" w:cs="Arial" w:hint="eastAsia"/>
          <w:sz w:val="24"/>
          <w:szCs w:val="20"/>
        </w:rPr>
        <w:t>on soil O</w:t>
      </w:r>
      <w:r w:rsidRPr="00E266DD">
        <w:rPr>
          <w:rFonts w:asciiTheme="majorHAnsi" w:hAnsiTheme="majorHAnsi" w:cs="Arial" w:hint="eastAsia"/>
          <w:sz w:val="24"/>
          <w:szCs w:val="20"/>
          <w:vertAlign w:val="subscript"/>
        </w:rPr>
        <w:t xml:space="preserve">2 </w:t>
      </w:r>
      <w:r w:rsidRPr="00E266DD">
        <w:rPr>
          <w:rFonts w:asciiTheme="majorHAnsi" w:hAnsiTheme="majorHAnsi" w:cs="Arial" w:hint="eastAsia"/>
          <w:sz w:val="24"/>
          <w:szCs w:val="20"/>
        </w:rPr>
        <w:t>consumption and N</w:t>
      </w:r>
      <w:r w:rsidRPr="00E266DD">
        <w:rPr>
          <w:rFonts w:asciiTheme="majorHAnsi" w:hAnsiTheme="majorHAnsi" w:cs="Arial" w:hint="eastAsia"/>
          <w:sz w:val="24"/>
          <w:szCs w:val="20"/>
          <w:vertAlign w:val="subscript"/>
        </w:rPr>
        <w:t>2</w:t>
      </w:r>
      <w:r w:rsidRPr="00E266DD">
        <w:rPr>
          <w:rFonts w:asciiTheme="majorHAnsi" w:hAnsiTheme="majorHAnsi" w:cs="Arial" w:hint="eastAsia"/>
          <w:sz w:val="24"/>
          <w:szCs w:val="20"/>
        </w:rPr>
        <w:t xml:space="preserve">O production pathways. </w:t>
      </w:r>
      <w:r w:rsidRPr="00E266DD">
        <w:rPr>
          <w:rFonts w:asciiTheme="majorHAnsi" w:hAnsiTheme="majorHAnsi" w:cs="Arial" w:hint="eastAsia"/>
          <w:i/>
          <w:sz w:val="24"/>
          <w:szCs w:val="20"/>
        </w:rPr>
        <w:t>Complex Soil System conference</w:t>
      </w:r>
      <w:r w:rsidRPr="00E266DD">
        <w:rPr>
          <w:rFonts w:asciiTheme="majorHAnsi" w:hAnsiTheme="majorHAnsi" w:cs="Arial" w:hint="eastAsia"/>
          <w:sz w:val="24"/>
          <w:szCs w:val="20"/>
        </w:rPr>
        <w:t xml:space="preserve"> (</w:t>
      </w:r>
      <w:r w:rsidRPr="00E266DD">
        <w:rPr>
          <w:rFonts w:asciiTheme="majorHAnsi" w:hAnsiTheme="majorHAnsi" w:cs="Arial"/>
          <w:sz w:val="24"/>
          <w:szCs w:val="20"/>
        </w:rPr>
        <w:t>Lawrence</w:t>
      </w:r>
      <w:r w:rsidRPr="00E266DD">
        <w:rPr>
          <w:rFonts w:asciiTheme="majorHAnsi" w:hAnsiTheme="majorHAnsi" w:cs="Arial" w:hint="eastAsia"/>
          <w:sz w:val="24"/>
          <w:szCs w:val="20"/>
        </w:rPr>
        <w:t xml:space="preserve"> National Lab &amp; </w:t>
      </w:r>
      <w:proofErr w:type="spellStart"/>
      <w:r w:rsidRPr="00E266DD">
        <w:rPr>
          <w:rFonts w:asciiTheme="majorHAnsi" w:hAnsiTheme="majorHAnsi" w:cs="Arial" w:hint="eastAsia"/>
          <w:sz w:val="24"/>
          <w:szCs w:val="20"/>
        </w:rPr>
        <w:t>UCBerkeley</w:t>
      </w:r>
      <w:proofErr w:type="spellEnd"/>
      <w:r w:rsidRPr="00E266DD">
        <w:rPr>
          <w:rFonts w:asciiTheme="majorHAnsi" w:hAnsiTheme="majorHAnsi" w:cs="Arial" w:hint="eastAsia"/>
          <w:sz w:val="24"/>
          <w:szCs w:val="20"/>
        </w:rPr>
        <w:t>, September 2014, POSTER)</w:t>
      </w:r>
    </w:p>
    <w:p w14:paraId="2C092352" w14:textId="77777777" w:rsidR="00392182" w:rsidRPr="00E266DD" w:rsidRDefault="00392182" w:rsidP="0079251A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Arial"/>
          <w:sz w:val="24"/>
          <w:szCs w:val="20"/>
        </w:rPr>
      </w:pPr>
      <w:r w:rsidRPr="00E266DD">
        <w:rPr>
          <w:rFonts w:asciiTheme="majorHAnsi" w:hAnsiTheme="majorHAnsi" w:cs="Arial"/>
          <w:b/>
          <w:sz w:val="24"/>
          <w:szCs w:val="20"/>
        </w:rPr>
        <w:t>Xia Zhu</w:t>
      </w:r>
      <w:r w:rsidRPr="00E266DD">
        <w:rPr>
          <w:rFonts w:asciiTheme="majorHAnsi" w:hAnsiTheme="majorHAnsi" w:cs="Arial"/>
          <w:sz w:val="24"/>
          <w:szCs w:val="20"/>
        </w:rPr>
        <w:t>, Martin Burger, William R Horwath. Ammonia oxidation pathways and nitrifier denitrification are significant sources of N</w:t>
      </w:r>
      <w:r w:rsidRPr="00E266DD">
        <w:rPr>
          <w:rFonts w:asciiTheme="majorHAnsi" w:hAnsiTheme="majorHAnsi" w:cs="Arial"/>
          <w:sz w:val="24"/>
          <w:szCs w:val="20"/>
          <w:vertAlign w:val="subscript"/>
        </w:rPr>
        <w:t>2</w:t>
      </w:r>
      <w:r w:rsidRPr="00E266DD">
        <w:rPr>
          <w:rFonts w:asciiTheme="majorHAnsi" w:hAnsiTheme="majorHAnsi" w:cs="Arial"/>
          <w:sz w:val="24"/>
          <w:szCs w:val="20"/>
        </w:rPr>
        <w:t xml:space="preserve">O and NO under low oxygen availability. </w:t>
      </w:r>
      <w:r w:rsidRPr="00E266DD">
        <w:rPr>
          <w:rFonts w:asciiTheme="majorHAnsi" w:hAnsiTheme="majorHAnsi" w:cs="Arial"/>
          <w:i/>
          <w:sz w:val="24"/>
          <w:szCs w:val="20"/>
        </w:rPr>
        <w:t xml:space="preserve">Climate-Smart Agriculture Conference </w:t>
      </w:r>
      <w:r w:rsidRPr="00E266DD">
        <w:rPr>
          <w:rFonts w:asciiTheme="majorHAnsi" w:hAnsiTheme="majorHAnsi" w:cs="Arial"/>
          <w:sz w:val="24"/>
          <w:szCs w:val="20"/>
        </w:rPr>
        <w:t>(</w:t>
      </w:r>
      <w:proofErr w:type="spellStart"/>
      <w:r w:rsidRPr="00E266DD">
        <w:rPr>
          <w:rFonts w:asciiTheme="majorHAnsi" w:hAnsiTheme="majorHAnsi" w:cs="Arial"/>
          <w:sz w:val="24"/>
          <w:szCs w:val="20"/>
        </w:rPr>
        <w:t>UCDavis</w:t>
      </w:r>
      <w:proofErr w:type="spellEnd"/>
      <w:r w:rsidRPr="00E266DD">
        <w:rPr>
          <w:rFonts w:asciiTheme="majorHAnsi" w:hAnsiTheme="majorHAnsi" w:cs="Arial"/>
          <w:sz w:val="24"/>
          <w:szCs w:val="20"/>
        </w:rPr>
        <w:t>, Davis, CA, March 2013, POSTER)</w:t>
      </w:r>
    </w:p>
    <w:p w14:paraId="759CCCC3" w14:textId="6AE83FDA" w:rsidR="006F7FAF" w:rsidRPr="00E266DD" w:rsidRDefault="006F7FAF" w:rsidP="0079251A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Arial"/>
          <w:sz w:val="24"/>
          <w:szCs w:val="20"/>
        </w:rPr>
      </w:pPr>
      <w:r w:rsidRPr="00E266DD">
        <w:rPr>
          <w:rFonts w:asciiTheme="majorHAnsi" w:hAnsiTheme="majorHAnsi" w:cs="Arial"/>
          <w:b/>
          <w:sz w:val="24"/>
          <w:szCs w:val="20"/>
        </w:rPr>
        <w:t>Xia Zhu</w:t>
      </w:r>
      <w:r w:rsidRPr="00E266DD">
        <w:rPr>
          <w:rFonts w:asciiTheme="majorHAnsi" w:hAnsiTheme="majorHAnsi" w:cs="Arial"/>
          <w:sz w:val="24"/>
          <w:szCs w:val="20"/>
        </w:rPr>
        <w:t>, Martin Burger, William R Horwath. Nitrifier denitrification as a main pathway of N</w:t>
      </w:r>
      <w:r w:rsidRPr="00E266DD">
        <w:rPr>
          <w:rFonts w:asciiTheme="majorHAnsi" w:hAnsiTheme="majorHAnsi" w:cs="Arial"/>
          <w:sz w:val="24"/>
          <w:szCs w:val="20"/>
          <w:vertAlign w:val="subscript"/>
        </w:rPr>
        <w:t>2</w:t>
      </w:r>
      <w:r w:rsidRPr="00E266DD">
        <w:rPr>
          <w:rFonts w:asciiTheme="majorHAnsi" w:hAnsiTheme="majorHAnsi" w:cs="Arial"/>
          <w:sz w:val="24"/>
          <w:szCs w:val="20"/>
        </w:rPr>
        <w:t>O under limiting O</w:t>
      </w:r>
      <w:r w:rsidRPr="00E266DD">
        <w:rPr>
          <w:rFonts w:asciiTheme="majorHAnsi" w:hAnsiTheme="majorHAnsi" w:cs="Arial"/>
          <w:sz w:val="24"/>
          <w:szCs w:val="20"/>
          <w:vertAlign w:val="subscript"/>
        </w:rPr>
        <w:t>2</w:t>
      </w:r>
      <w:r w:rsidRPr="00E266DD">
        <w:rPr>
          <w:rFonts w:asciiTheme="majorHAnsi" w:hAnsiTheme="majorHAnsi" w:cs="Arial"/>
          <w:sz w:val="24"/>
          <w:szCs w:val="20"/>
        </w:rPr>
        <w:t xml:space="preserve"> concentration. </w:t>
      </w:r>
      <w:r w:rsidRPr="00E266DD">
        <w:rPr>
          <w:rFonts w:asciiTheme="majorHAnsi" w:hAnsiTheme="majorHAnsi" w:cs="Arial"/>
          <w:i/>
          <w:sz w:val="24"/>
          <w:szCs w:val="20"/>
        </w:rPr>
        <w:t>American Geophysical Union</w:t>
      </w:r>
      <w:r w:rsidRPr="00E266DD">
        <w:rPr>
          <w:rFonts w:asciiTheme="majorHAnsi" w:hAnsiTheme="majorHAnsi" w:cs="Arial"/>
          <w:sz w:val="24"/>
          <w:szCs w:val="20"/>
        </w:rPr>
        <w:t xml:space="preserve"> (San Francisco, CA, Dec 2012, POSTER).</w:t>
      </w:r>
      <w:r w:rsidR="009D1A78" w:rsidRPr="009D1A78">
        <w:rPr>
          <w:rFonts w:asciiTheme="majorHAnsi" w:hAnsiTheme="majorHAnsi" w:cs="Arial"/>
          <w:b/>
          <w:sz w:val="24"/>
          <w:szCs w:val="20"/>
        </w:rPr>
        <w:t xml:space="preserve"> Invited</w:t>
      </w:r>
    </w:p>
    <w:p w14:paraId="1B685C17" w14:textId="77777777" w:rsidR="006F7FAF" w:rsidRPr="00E266DD" w:rsidRDefault="006F7FAF" w:rsidP="0079251A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Arial"/>
          <w:sz w:val="24"/>
          <w:szCs w:val="20"/>
        </w:rPr>
      </w:pPr>
      <w:r w:rsidRPr="00E266DD">
        <w:rPr>
          <w:rFonts w:asciiTheme="majorHAnsi" w:hAnsiTheme="majorHAnsi" w:cs="Arial"/>
          <w:b/>
          <w:sz w:val="24"/>
          <w:szCs w:val="20"/>
        </w:rPr>
        <w:t>Xia Zhu</w:t>
      </w:r>
      <w:r w:rsidRPr="00E266DD">
        <w:rPr>
          <w:rFonts w:asciiTheme="majorHAnsi" w:hAnsiTheme="majorHAnsi" w:cs="Arial"/>
          <w:sz w:val="24"/>
          <w:szCs w:val="20"/>
        </w:rPr>
        <w:t xml:space="preserve">, Martin Burger, </w:t>
      </w:r>
      <w:proofErr w:type="spellStart"/>
      <w:r w:rsidRPr="00E266DD">
        <w:rPr>
          <w:rFonts w:asciiTheme="majorHAnsi" w:hAnsiTheme="majorHAnsi" w:cs="Arial"/>
          <w:sz w:val="24"/>
          <w:szCs w:val="20"/>
        </w:rPr>
        <w:t>Timthy</w:t>
      </w:r>
      <w:proofErr w:type="spellEnd"/>
      <w:r w:rsidRPr="00E266DD">
        <w:rPr>
          <w:rFonts w:asciiTheme="majorHAnsi" w:hAnsiTheme="majorHAnsi" w:cs="Arial"/>
          <w:sz w:val="24"/>
          <w:szCs w:val="20"/>
        </w:rPr>
        <w:t xml:space="preserve"> A </w:t>
      </w:r>
      <w:proofErr w:type="spellStart"/>
      <w:r w:rsidRPr="00E266DD">
        <w:rPr>
          <w:rFonts w:asciiTheme="majorHAnsi" w:hAnsiTheme="majorHAnsi" w:cs="Arial"/>
          <w:sz w:val="24"/>
          <w:szCs w:val="20"/>
        </w:rPr>
        <w:t>Doane</w:t>
      </w:r>
      <w:proofErr w:type="spellEnd"/>
      <w:r w:rsidRPr="00E266DD">
        <w:rPr>
          <w:rFonts w:asciiTheme="majorHAnsi" w:hAnsiTheme="majorHAnsi" w:cs="Arial"/>
          <w:sz w:val="24"/>
          <w:szCs w:val="20"/>
        </w:rPr>
        <w:t>, William R Horwath. Influence of oxygen availability on N</w:t>
      </w:r>
      <w:r w:rsidRPr="00E266DD">
        <w:rPr>
          <w:rFonts w:asciiTheme="majorHAnsi" w:hAnsiTheme="majorHAnsi" w:cs="Arial"/>
          <w:sz w:val="24"/>
          <w:szCs w:val="20"/>
          <w:vertAlign w:val="subscript"/>
        </w:rPr>
        <w:t>2</w:t>
      </w:r>
      <w:r w:rsidRPr="00E266DD">
        <w:rPr>
          <w:rFonts w:asciiTheme="majorHAnsi" w:hAnsiTheme="majorHAnsi" w:cs="Arial"/>
          <w:sz w:val="24"/>
          <w:szCs w:val="20"/>
        </w:rPr>
        <w:t xml:space="preserve">O pathways. </w:t>
      </w:r>
      <w:r w:rsidRPr="00E266DD">
        <w:rPr>
          <w:rFonts w:asciiTheme="majorHAnsi" w:hAnsiTheme="majorHAnsi" w:cs="Arial"/>
          <w:i/>
          <w:sz w:val="24"/>
          <w:szCs w:val="20"/>
        </w:rPr>
        <w:t>Ecological Society of America</w:t>
      </w:r>
      <w:r w:rsidRPr="00E266DD">
        <w:rPr>
          <w:rFonts w:asciiTheme="majorHAnsi" w:hAnsiTheme="majorHAnsi" w:cs="Arial"/>
          <w:sz w:val="24"/>
          <w:szCs w:val="20"/>
        </w:rPr>
        <w:t xml:space="preserve"> (Portland, Oregon, August 2012, POSTER).</w:t>
      </w:r>
    </w:p>
    <w:p w14:paraId="0DA18C97" w14:textId="77777777" w:rsidR="006F7FAF" w:rsidRPr="00E266DD" w:rsidRDefault="006F7FAF" w:rsidP="0079251A">
      <w:pPr>
        <w:pStyle w:val="ListParagraph"/>
        <w:widowControl w:val="0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Arial"/>
          <w:sz w:val="24"/>
          <w:szCs w:val="20"/>
        </w:rPr>
      </w:pPr>
      <w:r w:rsidRPr="00E266DD">
        <w:rPr>
          <w:rFonts w:asciiTheme="majorHAnsi" w:hAnsiTheme="majorHAnsi" w:cs="Arial"/>
          <w:b/>
          <w:sz w:val="24"/>
          <w:szCs w:val="20"/>
        </w:rPr>
        <w:t>Xia Zhu</w:t>
      </w:r>
      <w:r w:rsidRPr="00E266DD">
        <w:rPr>
          <w:rFonts w:asciiTheme="majorHAnsi" w:hAnsiTheme="majorHAnsi" w:cs="Arial"/>
          <w:sz w:val="24"/>
          <w:szCs w:val="20"/>
        </w:rPr>
        <w:t xml:space="preserve">, Martin Burger, William R Horwath. N2O production pathways and its factor. </w:t>
      </w:r>
      <w:r w:rsidRPr="00E266DD">
        <w:rPr>
          <w:rFonts w:asciiTheme="majorHAnsi" w:hAnsiTheme="majorHAnsi" w:cs="Arial"/>
          <w:i/>
          <w:sz w:val="24"/>
          <w:szCs w:val="20"/>
        </w:rPr>
        <w:t xml:space="preserve">Western of Soil Science Society of America </w:t>
      </w:r>
      <w:r w:rsidRPr="00E266DD">
        <w:rPr>
          <w:rFonts w:asciiTheme="majorHAnsi" w:hAnsiTheme="majorHAnsi" w:cs="Arial"/>
          <w:sz w:val="24"/>
          <w:szCs w:val="20"/>
        </w:rPr>
        <w:t>(Davis, CA, Jun 2012, POSTER).</w:t>
      </w:r>
    </w:p>
    <w:p w14:paraId="099B331B" w14:textId="77777777" w:rsidR="00CF55D6" w:rsidRPr="00E266DD" w:rsidRDefault="006F7FAF" w:rsidP="0079251A">
      <w:pPr>
        <w:pStyle w:val="ListParagraph"/>
        <w:widowControl w:val="0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 w:cs="Arial"/>
          <w:sz w:val="24"/>
          <w:szCs w:val="20"/>
        </w:rPr>
      </w:pPr>
      <w:r w:rsidRPr="00E266DD">
        <w:rPr>
          <w:rFonts w:asciiTheme="majorHAnsi" w:hAnsiTheme="majorHAnsi" w:cs="Arial"/>
          <w:b/>
          <w:sz w:val="24"/>
          <w:szCs w:val="20"/>
        </w:rPr>
        <w:t>Xia Zhu</w:t>
      </w:r>
      <w:r w:rsidRPr="00E266DD">
        <w:rPr>
          <w:rFonts w:asciiTheme="majorHAnsi" w:hAnsiTheme="majorHAnsi" w:cs="Arial"/>
          <w:sz w:val="24"/>
          <w:szCs w:val="20"/>
        </w:rPr>
        <w:t xml:space="preserve">, Martin Burger, </w:t>
      </w:r>
      <w:proofErr w:type="spellStart"/>
      <w:r w:rsidRPr="00E266DD">
        <w:rPr>
          <w:rFonts w:asciiTheme="majorHAnsi" w:hAnsiTheme="majorHAnsi" w:cs="Arial"/>
          <w:sz w:val="24"/>
          <w:szCs w:val="20"/>
        </w:rPr>
        <w:t>Timthy</w:t>
      </w:r>
      <w:proofErr w:type="spellEnd"/>
      <w:r w:rsidRPr="00E266DD">
        <w:rPr>
          <w:rFonts w:asciiTheme="majorHAnsi" w:hAnsiTheme="majorHAnsi" w:cs="Arial"/>
          <w:sz w:val="24"/>
          <w:szCs w:val="20"/>
        </w:rPr>
        <w:t xml:space="preserve"> A </w:t>
      </w:r>
      <w:proofErr w:type="spellStart"/>
      <w:r w:rsidRPr="00E266DD">
        <w:rPr>
          <w:rFonts w:asciiTheme="majorHAnsi" w:hAnsiTheme="majorHAnsi" w:cs="Arial"/>
          <w:sz w:val="24"/>
          <w:szCs w:val="20"/>
        </w:rPr>
        <w:t>Doane</w:t>
      </w:r>
      <w:proofErr w:type="spellEnd"/>
      <w:r w:rsidRPr="00E266DD">
        <w:rPr>
          <w:rFonts w:asciiTheme="majorHAnsi" w:hAnsiTheme="majorHAnsi" w:cs="Arial"/>
          <w:sz w:val="24"/>
          <w:szCs w:val="20"/>
        </w:rPr>
        <w:t>, William R Horwath. The effect of nitrogen fertilizer and O</w:t>
      </w:r>
      <w:r w:rsidRPr="00E266DD">
        <w:rPr>
          <w:rFonts w:asciiTheme="majorHAnsi" w:hAnsiTheme="majorHAnsi" w:cs="Arial"/>
          <w:sz w:val="24"/>
          <w:szCs w:val="20"/>
          <w:vertAlign w:val="subscript"/>
        </w:rPr>
        <w:t>2</w:t>
      </w:r>
      <w:r w:rsidRPr="00E266DD">
        <w:rPr>
          <w:rFonts w:asciiTheme="majorHAnsi" w:hAnsiTheme="majorHAnsi" w:cs="Arial"/>
          <w:sz w:val="24"/>
          <w:szCs w:val="20"/>
        </w:rPr>
        <w:t xml:space="preserve"> on N</w:t>
      </w:r>
      <w:r w:rsidRPr="00E266DD">
        <w:rPr>
          <w:rFonts w:asciiTheme="majorHAnsi" w:hAnsiTheme="majorHAnsi" w:cs="Arial"/>
          <w:sz w:val="24"/>
          <w:szCs w:val="20"/>
          <w:vertAlign w:val="subscript"/>
        </w:rPr>
        <w:t>2</w:t>
      </w:r>
      <w:r w:rsidRPr="00E266DD">
        <w:rPr>
          <w:rFonts w:asciiTheme="majorHAnsi" w:hAnsiTheme="majorHAnsi" w:cs="Arial"/>
          <w:sz w:val="24"/>
          <w:szCs w:val="20"/>
        </w:rPr>
        <w:t xml:space="preserve">O emission. </w:t>
      </w:r>
      <w:r w:rsidRPr="00E266DD">
        <w:rPr>
          <w:rFonts w:asciiTheme="majorHAnsi" w:hAnsiTheme="majorHAnsi" w:cs="Arial"/>
          <w:i/>
          <w:sz w:val="24"/>
          <w:szCs w:val="20"/>
        </w:rPr>
        <w:t>Soil Science Society of America</w:t>
      </w:r>
      <w:r w:rsidRPr="00E266DD">
        <w:rPr>
          <w:rFonts w:asciiTheme="majorHAnsi" w:hAnsiTheme="majorHAnsi" w:cs="Arial"/>
          <w:sz w:val="24"/>
          <w:szCs w:val="20"/>
        </w:rPr>
        <w:t xml:space="preserve"> (San Antonio, TX, October 2011, POSTER).</w:t>
      </w:r>
    </w:p>
    <w:p w14:paraId="220459C5" w14:textId="77777777" w:rsidR="00802FD2" w:rsidRDefault="00802FD2" w:rsidP="0079251A">
      <w:pPr>
        <w:ind w:right="-2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spacing w:val="1"/>
          <w:sz w:val="26"/>
          <w:szCs w:val="26"/>
        </w:rPr>
        <w:t>F</w:t>
      </w:r>
      <w:r>
        <w:rPr>
          <w:rFonts w:ascii="Cambria" w:hAnsi="Cambria" w:cs="Cambria" w:hint="eastAsia"/>
          <w:b/>
          <w:bCs/>
          <w:spacing w:val="1"/>
          <w:sz w:val="26"/>
          <w:szCs w:val="26"/>
        </w:rPr>
        <w:t>ELLOWSHIPS</w:t>
      </w:r>
      <w:r w:rsidR="007C66FF">
        <w:rPr>
          <w:rFonts w:ascii="Cambria" w:hAnsi="Cambria" w:cs="Cambria" w:hint="eastAsia"/>
          <w:b/>
          <w:bCs/>
          <w:spacing w:val="1"/>
          <w:sz w:val="26"/>
          <w:szCs w:val="26"/>
        </w:rPr>
        <w:t xml:space="preserve"> &amp;</w:t>
      </w:r>
      <w:r>
        <w:rPr>
          <w:rFonts w:ascii="Cambria" w:hAnsi="Cambria" w:cs="Cambria" w:hint="eastAsia"/>
          <w:b/>
          <w:bCs/>
          <w:spacing w:val="1"/>
          <w:sz w:val="26"/>
          <w:szCs w:val="26"/>
        </w:rPr>
        <w:t xml:space="preserve"> AWARDS</w:t>
      </w:r>
    </w:p>
    <w:p w14:paraId="1BF48E92" w14:textId="77777777" w:rsidR="00F15CE9" w:rsidRPr="00F15CE9" w:rsidRDefault="00F15CE9" w:rsidP="0079251A">
      <w:pPr>
        <w:tabs>
          <w:tab w:val="left" w:pos="6480"/>
        </w:tabs>
        <w:rPr>
          <w:rFonts w:ascii="Arial" w:eastAsia="Arial" w:hAnsi="Arial" w:cs="Arial"/>
          <w:sz w:val="16"/>
        </w:rPr>
      </w:pPr>
      <w:r w:rsidRPr="00F15CE9">
        <w:rPr>
          <w:rFonts w:ascii="Arial" w:eastAsia="Arial" w:hAnsi="Arial" w:cs="Arial"/>
          <w:sz w:val="20"/>
        </w:rPr>
        <w:t>──────────────────────────────────────────────────────────────────</w:t>
      </w:r>
    </w:p>
    <w:p w14:paraId="73472ED2" w14:textId="26FCDC4F" w:rsidR="00935E41" w:rsidRDefault="00935E41" w:rsidP="0079251A">
      <w:pPr>
        <w:pStyle w:val="ListParagraph"/>
        <w:numPr>
          <w:ilvl w:val="0"/>
          <w:numId w:val="8"/>
        </w:numPr>
        <w:tabs>
          <w:tab w:val="left" w:pos="720"/>
        </w:tabs>
        <w:spacing w:after="120" w:line="240" w:lineRule="auto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 xml:space="preserve">Travel </w:t>
      </w:r>
      <w:proofErr w:type="spellStart"/>
      <w:r>
        <w:rPr>
          <w:rFonts w:asciiTheme="majorHAnsi" w:hAnsiTheme="majorHAnsi" w:cs="Arial"/>
          <w:sz w:val="24"/>
        </w:rPr>
        <w:t>Caregive</w:t>
      </w:r>
      <w:proofErr w:type="spellEnd"/>
      <w:r>
        <w:rPr>
          <w:rFonts w:asciiTheme="majorHAnsi" w:hAnsiTheme="majorHAnsi" w:cs="Arial"/>
          <w:sz w:val="24"/>
        </w:rPr>
        <w:t xml:space="preserve"> Award, Soil Science Society of American, 2019. $500</w:t>
      </w:r>
    </w:p>
    <w:p w14:paraId="46B0D92B" w14:textId="6601EF53" w:rsidR="0050447F" w:rsidRDefault="0050447F" w:rsidP="0079251A">
      <w:pPr>
        <w:pStyle w:val="ListParagraph"/>
        <w:numPr>
          <w:ilvl w:val="0"/>
          <w:numId w:val="8"/>
        </w:numPr>
        <w:tabs>
          <w:tab w:val="left" w:pos="720"/>
        </w:tabs>
        <w:spacing w:after="120" w:line="240" w:lineRule="auto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 xml:space="preserve">Research Travel </w:t>
      </w:r>
      <w:proofErr w:type="gramStart"/>
      <w:r>
        <w:rPr>
          <w:rFonts w:asciiTheme="majorHAnsi" w:hAnsiTheme="majorHAnsi" w:cs="Arial"/>
          <w:sz w:val="24"/>
        </w:rPr>
        <w:t>Award ,</w:t>
      </w:r>
      <w:proofErr w:type="gramEnd"/>
      <w:r>
        <w:rPr>
          <w:rFonts w:asciiTheme="majorHAnsi" w:hAnsiTheme="majorHAnsi" w:cs="Arial"/>
          <w:sz w:val="24"/>
        </w:rPr>
        <w:t xml:space="preserve"> The University of California Davis, 2019-2020. $800</w:t>
      </w:r>
    </w:p>
    <w:p w14:paraId="51735FF5" w14:textId="50437373" w:rsidR="000D63C7" w:rsidRDefault="000D63C7" w:rsidP="0079251A">
      <w:pPr>
        <w:pStyle w:val="ListParagraph"/>
        <w:numPr>
          <w:ilvl w:val="0"/>
          <w:numId w:val="8"/>
        </w:numPr>
        <w:tabs>
          <w:tab w:val="left" w:pos="720"/>
        </w:tabs>
        <w:spacing w:after="120" w:line="240" w:lineRule="auto"/>
        <w:rPr>
          <w:rFonts w:asciiTheme="majorHAnsi" w:hAnsiTheme="majorHAnsi" w:cs="Arial"/>
          <w:sz w:val="24"/>
        </w:rPr>
      </w:pPr>
      <w:r w:rsidRPr="00CB6C4F">
        <w:rPr>
          <w:rFonts w:asciiTheme="majorHAnsi" w:hAnsiTheme="majorHAnsi" w:cs="Arial"/>
          <w:sz w:val="24"/>
        </w:rPr>
        <w:t>Stable Isotope Facility 2019 Pilot Project Grant</w:t>
      </w:r>
      <w:r>
        <w:rPr>
          <w:rFonts w:asciiTheme="majorHAnsi" w:hAnsiTheme="majorHAnsi" w:cs="Arial"/>
          <w:sz w:val="24"/>
        </w:rPr>
        <w:t xml:space="preserve"> Program award. $1,000 </w:t>
      </w:r>
    </w:p>
    <w:p w14:paraId="3BB9ECCB" w14:textId="674B5E73" w:rsidR="00E34B1F" w:rsidRPr="00E34B1F" w:rsidRDefault="00E34B1F" w:rsidP="0079251A">
      <w:pPr>
        <w:pStyle w:val="ListParagraph"/>
        <w:numPr>
          <w:ilvl w:val="0"/>
          <w:numId w:val="8"/>
        </w:numPr>
        <w:tabs>
          <w:tab w:val="left" w:pos="720"/>
        </w:tabs>
        <w:spacing w:after="120" w:line="240" w:lineRule="auto"/>
        <w:rPr>
          <w:rFonts w:asciiTheme="majorHAnsi" w:hAnsiTheme="majorHAnsi" w:cs="Arial"/>
          <w:sz w:val="24"/>
        </w:rPr>
      </w:pPr>
      <w:r w:rsidRPr="00E34B1F">
        <w:rPr>
          <w:rFonts w:asciiTheme="majorHAnsi" w:hAnsiTheme="majorHAnsi" w:cs="Arial"/>
          <w:sz w:val="24"/>
        </w:rPr>
        <w:t>2018 Editor's Citation for Excellence REVIEWER. The editorial board of Soil Science Society of America Journal recognizes</w:t>
      </w:r>
      <w:r>
        <w:rPr>
          <w:rFonts w:asciiTheme="majorHAnsi" w:hAnsiTheme="majorHAnsi" w:cs="Arial" w:hint="eastAsia"/>
          <w:sz w:val="24"/>
        </w:rPr>
        <w:t>.</w:t>
      </w:r>
    </w:p>
    <w:p w14:paraId="6CB5661B" w14:textId="1C962DCE" w:rsidR="00EF4491" w:rsidRDefault="008E449E" w:rsidP="0079251A">
      <w:pPr>
        <w:pStyle w:val="ListParagraph"/>
        <w:numPr>
          <w:ilvl w:val="0"/>
          <w:numId w:val="8"/>
        </w:numPr>
        <w:tabs>
          <w:tab w:val="left" w:pos="720"/>
        </w:tabs>
        <w:spacing w:after="120" w:line="240" w:lineRule="auto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 w:hint="eastAsia"/>
          <w:sz w:val="24"/>
        </w:rPr>
        <w:lastRenderedPageBreak/>
        <w:t xml:space="preserve">Excellent </w:t>
      </w:r>
      <w:r w:rsidR="00EF4491">
        <w:rPr>
          <w:rFonts w:asciiTheme="majorHAnsi" w:hAnsiTheme="majorHAnsi" w:cs="Arial"/>
          <w:sz w:val="24"/>
        </w:rPr>
        <w:t>Young Scientist Award</w:t>
      </w:r>
      <w:r w:rsidR="00B10046">
        <w:rPr>
          <w:rFonts w:asciiTheme="majorHAnsi" w:hAnsiTheme="majorHAnsi" w:cs="Arial"/>
          <w:sz w:val="24"/>
        </w:rPr>
        <w:t xml:space="preserve">, </w:t>
      </w:r>
      <w:r w:rsidR="00B10046" w:rsidRPr="0013137A">
        <w:rPr>
          <w:rFonts w:asciiTheme="majorHAnsi" w:hAnsiTheme="majorHAnsi" w:cs="Arial"/>
          <w:i/>
          <w:sz w:val="24"/>
        </w:rPr>
        <w:t>2016</w:t>
      </w:r>
      <w:r w:rsidR="00B10046">
        <w:rPr>
          <w:rFonts w:asciiTheme="majorHAnsi" w:hAnsiTheme="majorHAnsi" w:cs="Arial"/>
          <w:sz w:val="24"/>
        </w:rPr>
        <w:t>.</w:t>
      </w:r>
      <w:r w:rsidR="00EF4491">
        <w:rPr>
          <w:rFonts w:asciiTheme="majorHAnsi" w:hAnsiTheme="majorHAnsi" w:cs="Arial"/>
          <w:sz w:val="24"/>
        </w:rPr>
        <w:t xml:space="preserve"> </w:t>
      </w:r>
      <w:r w:rsidR="00B10046" w:rsidRPr="0013137A">
        <w:rPr>
          <w:rFonts w:asciiTheme="majorHAnsi" w:hAnsiTheme="majorHAnsi" w:cs="Arial"/>
          <w:sz w:val="24"/>
        </w:rPr>
        <w:t>Association of Chinese Soil &amp; Plant Scientists in North America</w:t>
      </w:r>
      <w:r w:rsidR="00B10046">
        <w:rPr>
          <w:rFonts w:asciiTheme="majorHAnsi" w:hAnsiTheme="majorHAnsi" w:cs="Arial"/>
          <w:sz w:val="24"/>
        </w:rPr>
        <w:t xml:space="preserve">. </w:t>
      </w:r>
    </w:p>
    <w:p w14:paraId="100E2CC4" w14:textId="26705792" w:rsidR="00B101F9" w:rsidRPr="00E266DD" w:rsidRDefault="002B1C95" w:rsidP="0079251A">
      <w:pPr>
        <w:pStyle w:val="ListParagraph"/>
        <w:numPr>
          <w:ilvl w:val="0"/>
          <w:numId w:val="8"/>
        </w:numPr>
        <w:tabs>
          <w:tab w:val="left" w:pos="720"/>
        </w:tabs>
        <w:spacing w:after="120" w:line="240" w:lineRule="auto"/>
        <w:rPr>
          <w:rFonts w:asciiTheme="majorHAnsi" w:hAnsiTheme="majorHAnsi" w:cs="Arial"/>
          <w:sz w:val="24"/>
        </w:rPr>
      </w:pPr>
      <w:r w:rsidRPr="00E266DD">
        <w:rPr>
          <w:rFonts w:asciiTheme="majorHAnsi" w:hAnsiTheme="majorHAnsi" w:cs="Arial" w:hint="eastAsia"/>
          <w:sz w:val="24"/>
        </w:rPr>
        <w:t>Ministry of Agriculture</w:t>
      </w:r>
      <w:r w:rsidR="00B101F9" w:rsidRPr="00E266DD">
        <w:rPr>
          <w:rFonts w:asciiTheme="majorHAnsi" w:hAnsiTheme="majorHAnsi" w:cs="Arial" w:hint="eastAsia"/>
          <w:sz w:val="24"/>
        </w:rPr>
        <w:t xml:space="preserve"> </w:t>
      </w:r>
      <w:r w:rsidRPr="00E266DD">
        <w:rPr>
          <w:rFonts w:asciiTheme="majorHAnsi" w:hAnsiTheme="majorHAnsi" w:cs="Arial"/>
          <w:sz w:val="24"/>
        </w:rPr>
        <w:t xml:space="preserve">China </w:t>
      </w:r>
      <w:r w:rsidR="00634339" w:rsidRPr="00E266DD">
        <w:rPr>
          <w:rFonts w:asciiTheme="majorHAnsi" w:hAnsiTheme="majorHAnsi" w:cs="Arial"/>
          <w:sz w:val="24"/>
        </w:rPr>
        <w:t xml:space="preserve">Talents </w:t>
      </w:r>
      <w:r w:rsidR="00B101F9" w:rsidRPr="00E266DD">
        <w:rPr>
          <w:rFonts w:asciiTheme="majorHAnsi" w:hAnsiTheme="majorHAnsi" w:cs="Arial" w:hint="eastAsia"/>
          <w:sz w:val="24"/>
        </w:rPr>
        <w:t xml:space="preserve">Travel Award, </w:t>
      </w:r>
      <w:r w:rsidR="00B101F9" w:rsidRPr="00E266DD">
        <w:rPr>
          <w:rFonts w:asciiTheme="majorHAnsi" w:hAnsiTheme="majorHAnsi" w:cs="Arial" w:hint="eastAsia"/>
          <w:i/>
          <w:sz w:val="24"/>
        </w:rPr>
        <w:t>2014</w:t>
      </w:r>
      <w:r w:rsidR="00B101F9" w:rsidRPr="00E266DD">
        <w:rPr>
          <w:rFonts w:asciiTheme="majorHAnsi" w:hAnsiTheme="majorHAnsi" w:cs="Arial" w:hint="eastAsia"/>
          <w:sz w:val="24"/>
        </w:rPr>
        <w:t>.</w:t>
      </w:r>
      <w:r w:rsidR="00634339" w:rsidRPr="00E266DD">
        <w:rPr>
          <w:rFonts w:asciiTheme="majorHAnsi" w:hAnsiTheme="majorHAnsi" w:cs="Arial"/>
          <w:sz w:val="24"/>
        </w:rPr>
        <w:t xml:space="preserve"> $</w:t>
      </w:r>
      <w:r w:rsidR="0085340D" w:rsidRPr="00E266DD">
        <w:rPr>
          <w:rFonts w:asciiTheme="majorHAnsi" w:hAnsiTheme="majorHAnsi" w:cs="Arial"/>
          <w:sz w:val="24"/>
        </w:rPr>
        <w:t>5</w:t>
      </w:r>
      <w:r w:rsidR="00634339" w:rsidRPr="00E266DD">
        <w:rPr>
          <w:rFonts w:asciiTheme="majorHAnsi" w:hAnsiTheme="majorHAnsi" w:cs="Arial"/>
          <w:sz w:val="24"/>
        </w:rPr>
        <w:t>,000.</w:t>
      </w:r>
    </w:p>
    <w:p w14:paraId="0AD817C0" w14:textId="31D60A80" w:rsidR="007C66FF" w:rsidRPr="00E266DD" w:rsidRDefault="007C66FF" w:rsidP="0079251A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Theme="majorHAnsi" w:eastAsia="Arial" w:hAnsiTheme="majorHAnsi" w:cs="Arial"/>
          <w:color w:val="000000"/>
          <w:spacing w:val="-2"/>
          <w:sz w:val="24"/>
        </w:rPr>
      </w:pPr>
      <w:r w:rsidRPr="00E266DD">
        <w:rPr>
          <w:rFonts w:asciiTheme="majorHAnsi" w:hAnsiTheme="majorHAnsi" w:cs="Arial"/>
          <w:sz w:val="24"/>
        </w:rPr>
        <w:t xml:space="preserve">Chinese Academy of Sciences President Award, </w:t>
      </w:r>
      <w:r w:rsidRPr="00E266DD">
        <w:rPr>
          <w:rFonts w:asciiTheme="majorHAnsi" w:hAnsiTheme="majorHAnsi" w:cs="Arial"/>
          <w:i/>
          <w:sz w:val="24"/>
        </w:rPr>
        <w:t>July 2013</w:t>
      </w:r>
      <w:r w:rsidRPr="00E266DD">
        <w:rPr>
          <w:rFonts w:asciiTheme="majorHAnsi" w:hAnsiTheme="majorHAnsi" w:cs="Arial"/>
          <w:sz w:val="24"/>
        </w:rPr>
        <w:t>.</w:t>
      </w:r>
      <w:r w:rsidR="00634339" w:rsidRPr="00E266DD">
        <w:rPr>
          <w:rFonts w:asciiTheme="majorHAnsi" w:hAnsiTheme="majorHAnsi" w:cs="Arial"/>
          <w:sz w:val="24"/>
        </w:rPr>
        <w:t xml:space="preserve"> $ 1</w:t>
      </w:r>
      <w:r w:rsidR="000B0BEA">
        <w:rPr>
          <w:rFonts w:asciiTheme="majorHAnsi" w:hAnsiTheme="majorHAnsi" w:cs="Arial"/>
          <w:sz w:val="24"/>
        </w:rPr>
        <w:t>,</w:t>
      </w:r>
      <w:r w:rsidR="00634339" w:rsidRPr="00E266DD">
        <w:rPr>
          <w:rFonts w:asciiTheme="majorHAnsi" w:hAnsiTheme="majorHAnsi" w:cs="Arial"/>
          <w:sz w:val="24"/>
        </w:rPr>
        <w:t>000.</w:t>
      </w:r>
    </w:p>
    <w:p w14:paraId="1F13CB3D" w14:textId="77777777" w:rsidR="007C66FF" w:rsidRPr="00E266DD" w:rsidRDefault="007C66FF" w:rsidP="0079251A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Theme="majorHAnsi" w:eastAsia="Arial" w:hAnsiTheme="majorHAnsi" w:cs="Arial"/>
          <w:color w:val="000000"/>
          <w:spacing w:val="-2"/>
          <w:sz w:val="24"/>
        </w:rPr>
      </w:pPr>
      <w:r w:rsidRPr="00E266DD">
        <w:rPr>
          <w:rFonts w:asciiTheme="majorHAnsi" w:hAnsiTheme="majorHAnsi" w:cs="Arial"/>
          <w:sz w:val="24"/>
        </w:rPr>
        <w:t>Outstanding Student Paper Award</w:t>
      </w:r>
      <w:r w:rsidRPr="00E266DD">
        <w:rPr>
          <w:rFonts w:asciiTheme="majorHAnsi" w:hAnsiTheme="majorHAnsi" w:cs="Arial"/>
          <w:i/>
          <w:sz w:val="24"/>
        </w:rPr>
        <w:t xml:space="preserve"> in American Geophysical Union, December 2012</w:t>
      </w:r>
      <w:r w:rsidR="00E22593" w:rsidRPr="00E266DD">
        <w:rPr>
          <w:rFonts w:asciiTheme="majorHAnsi" w:hAnsiTheme="majorHAnsi" w:cs="Arial" w:hint="eastAsia"/>
          <w:i/>
          <w:sz w:val="24"/>
        </w:rPr>
        <w:t>.</w:t>
      </w:r>
    </w:p>
    <w:p w14:paraId="55689643" w14:textId="30FD863E" w:rsidR="007C66FF" w:rsidRPr="00E266DD" w:rsidRDefault="007C66FF" w:rsidP="0079251A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Theme="majorHAnsi" w:eastAsia="Arial" w:hAnsiTheme="majorHAnsi" w:cs="Arial"/>
          <w:color w:val="000000"/>
          <w:spacing w:val="-2"/>
          <w:sz w:val="24"/>
        </w:rPr>
      </w:pPr>
      <w:r w:rsidRPr="00E266DD">
        <w:rPr>
          <w:rFonts w:asciiTheme="majorHAnsi" w:eastAsia="Arial" w:hAnsiTheme="majorHAnsi" w:cs="Arial"/>
          <w:color w:val="000000"/>
          <w:spacing w:val="-2"/>
          <w:sz w:val="24"/>
        </w:rPr>
        <w:t xml:space="preserve">The </w:t>
      </w:r>
      <w:proofErr w:type="gramStart"/>
      <w:r w:rsidRPr="00E266DD">
        <w:rPr>
          <w:rFonts w:asciiTheme="majorHAnsi" w:eastAsia="Arial" w:hAnsiTheme="majorHAnsi" w:cs="Arial"/>
          <w:color w:val="000000"/>
          <w:spacing w:val="-2"/>
          <w:sz w:val="24"/>
        </w:rPr>
        <w:t>first place</w:t>
      </w:r>
      <w:proofErr w:type="gramEnd"/>
      <w:r w:rsidRPr="00E266DD">
        <w:rPr>
          <w:rFonts w:asciiTheme="majorHAnsi" w:eastAsia="Arial" w:hAnsiTheme="majorHAnsi" w:cs="Arial"/>
          <w:color w:val="000000"/>
          <w:spacing w:val="-2"/>
          <w:sz w:val="24"/>
        </w:rPr>
        <w:t xml:space="preserve"> winner of poster competition </w:t>
      </w:r>
      <w:r w:rsidR="00D31F74">
        <w:rPr>
          <w:rFonts w:asciiTheme="majorHAnsi" w:eastAsia="Arial" w:hAnsiTheme="majorHAnsi" w:cs="Arial"/>
          <w:color w:val="000000"/>
          <w:spacing w:val="-2"/>
          <w:sz w:val="24"/>
        </w:rPr>
        <w:t>at the</w:t>
      </w:r>
      <w:r w:rsidR="00D31F74" w:rsidRPr="00E266DD">
        <w:rPr>
          <w:rFonts w:asciiTheme="majorHAnsi" w:eastAsia="Arial" w:hAnsiTheme="majorHAnsi" w:cs="Arial"/>
          <w:color w:val="000000"/>
          <w:spacing w:val="-2"/>
          <w:sz w:val="24"/>
        </w:rPr>
        <w:t xml:space="preserve"> </w:t>
      </w:r>
      <w:r w:rsidRPr="00E266DD">
        <w:rPr>
          <w:rFonts w:asciiTheme="majorHAnsi" w:hAnsiTheme="majorHAnsi" w:cs="Arial"/>
          <w:i/>
          <w:sz w:val="24"/>
        </w:rPr>
        <w:t>Western Soil Science Society of America, June 2012.</w:t>
      </w:r>
      <w:r w:rsidR="0014160A" w:rsidRPr="00E266DD">
        <w:rPr>
          <w:rFonts w:asciiTheme="majorHAnsi" w:hAnsiTheme="majorHAnsi" w:cs="Arial"/>
          <w:i/>
          <w:sz w:val="24"/>
        </w:rPr>
        <w:t xml:space="preserve"> </w:t>
      </w:r>
      <w:r w:rsidR="0014160A" w:rsidRPr="00E266DD">
        <w:rPr>
          <w:rFonts w:asciiTheme="majorHAnsi" w:hAnsiTheme="majorHAnsi" w:cs="Arial"/>
          <w:sz w:val="24"/>
        </w:rPr>
        <w:t>$</w:t>
      </w:r>
      <w:r w:rsidR="006F4245">
        <w:rPr>
          <w:rFonts w:asciiTheme="majorHAnsi" w:hAnsiTheme="majorHAnsi" w:cs="Arial"/>
          <w:sz w:val="24"/>
        </w:rPr>
        <w:t>20</w:t>
      </w:r>
      <w:r w:rsidR="006F4245" w:rsidRPr="00E266DD">
        <w:rPr>
          <w:rFonts w:asciiTheme="majorHAnsi" w:hAnsiTheme="majorHAnsi" w:cs="Arial"/>
          <w:sz w:val="24"/>
        </w:rPr>
        <w:t>0</w:t>
      </w:r>
      <w:r w:rsidR="0014160A" w:rsidRPr="00E266DD">
        <w:rPr>
          <w:rFonts w:asciiTheme="majorHAnsi" w:hAnsiTheme="majorHAnsi" w:cs="Arial"/>
          <w:sz w:val="24"/>
        </w:rPr>
        <w:t>.</w:t>
      </w:r>
    </w:p>
    <w:p w14:paraId="28595D89" w14:textId="2187F987" w:rsidR="00EA51C3" w:rsidRPr="00E266DD" w:rsidRDefault="00EA51C3" w:rsidP="0079251A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Theme="majorHAnsi" w:eastAsia="Arial" w:hAnsiTheme="majorHAnsi" w:cs="Arial"/>
          <w:color w:val="000000"/>
          <w:spacing w:val="-2"/>
          <w:sz w:val="24"/>
        </w:rPr>
      </w:pPr>
      <w:r w:rsidRPr="00E266DD">
        <w:rPr>
          <w:rFonts w:asciiTheme="majorHAnsi" w:hAnsiTheme="majorHAnsi" w:cs="Arial"/>
          <w:sz w:val="24"/>
        </w:rPr>
        <w:t xml:space="preserve">Chinese Oversea Scholarship, </w:t>
      </w:r>
      <w:r w:rsidRPr="004C4BCA">
        <w:rPr>
          <w:rFonts w:asciiTheme="majorHAnsi" w:hAnsiTheme="majorHAnsi" w:cs="Arial"/>
          <w:i/>
          <w:sz w:val="24"/>
        </w:rPr>
        <w:t>June 2010</w:t>
      </w:r>
      <w:r w:rsidRPr="00E266DD">
        <w:rPr>
          <w:rFonts w:asciiTheme="majorHAnsi" w:hAnsiTheme="majorHAnsi" w:cs="Arial"/>
          <w:sz w:val="24"/>
        </w:rPr>
        <w:t>.</w:t>
      </w:r>
      <w:r w:rsidR="00514E98">
        <w:rPr>
          <w:rFonts w:asciiTheme="majorHAnsi" w:hAnsiTheme="majorHAnsi" w:cs="Arial"/>
          <w:sz w:val="24"/>
        </w:rPr>
        <w:t xml:space="preserve"> $</w:t>
      </w:r>
      <w:r w:rsidR="006F4245">
        <w:rPr>
          <w:rFonts w:asciiTheme="majorHAnsi" w:hAnsiTheme="majorHAnsi" w:cs="Arial"/>
          <w:sz w:val="24"/>
        </w:rPr>
        <w:t>40,000.</w:t>
      </w:r>
    </w:p>
    <w:p w14:paraId="02F58830" w14:textId="2E983BA3" w:rsidR="0080379F" w:rsidRPr="00CC4514" w:rsidRDefault="00802FD2" w:rsidP="0079251A">
      <w:pPr>
        <w:rPr>
          <w:rFonts w:asciiTheme="majorHAnsi" w:hAnsiTheme="majorHAnsi" w:cs="Arial"/>
          <w:b/>
          <w:sz w:val="26"/>
          <w:szCs w:val="26"/>
        </w:rPr>
      </w:pPr>
      <w:r>
        <w:rPr>
          <w:rFonts w:asciiTheme="majorHAnsi" w:hAnsiTheme="majorHAnsi" w:cs="Arial" w:hint="eastAsia"/>
          <w:b/>
          <w:sz w:val="26"/>
          <w:szCs w:val="26"/>
        </w:rPr>
        <w:t xml:space="preserve">SERVICE </w:t>
      </w:r>
    </w:p>
    <w:p w14:paraId="20765AA1" w14:textId="77777777" w:rsidR="00F15CE9" w:rsidRPr="00F15CE9" w:rsidRDefault="00F15CE9" w:rsidP="0079251A">
      <w:pPr>
        <w:tabs>
          <w:tab w:val="left" w:pos="6480"/>
        </w:tabs>
        <w:rPr>
          <w:rFonts w:ascii="Arial" w:eastAsia="Arial" w:hAnsi="Arial" w:cs="Arial"/>
          <w:sz w:val="16"/>
        </w:rPr>
      </w:pPr>
      <w:r w:rsidRPr="00F15CE9">
        <w:rPr>
          <w:rFonts w:ascii="Arial" w:eastAsia="Arial" w:hAnsi="Arial" w:cs="Arial"/>
          <w:sz w:val="20"/>
        </w:rPr>
        <w:t>──────────────────────────────────────────────────────────────────</w:t>
      </w:r>
    </w:p>
    <w:p w14:paraId="09EBBBFC" w14:textId="15CBC6B5" w:rsidR="002B152C" w:rsidRDefault="002B152C" w:rsidP="0079251A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Cambria" w:hAnsi="Cambria" w:cs="Cambria"/>
          <w:i/>
          <w:spacing w:val="1"/>
          <w:sz w:val="24"/>
        </w:rPr>
      </w:pPr>
      <w:r w:rsidRPr="002B152C">
        <w:rPr>
          <w:rFonts w:ascii="Cambria" w:eastAsia="Cambria" w:hAnsi="Cambria" w:cs="Cambria" w:hint="eastAsia"/>
          <w:b/>
          <w:spacing w:val="1"/>
          <w:sz w:val="24"/>
        </w:rPr>
        <w:t>Associate Editor</w:t>
      </w:r>
      <w:r>
        <w:rPr>
          <w:rFonts w:ascii="Cambria" w:eastAsia="Cambria" w:hAnsi="Cambria" w:cs="Cambria" w:hint="eastAsia"/>
          <w:i/>
          <w:spacing w:val="1"/>
          <w:sz w:val="24"/>
        </w:rPr>
        <w:t xml:space="preserve"> of the Journal of Environmental Quality. April 1, 2018-Dec. 31, 2020</w:t>
      </w:r>
    </w:p>
    <w:p w14:paraId="0897F924" w14:textId="46EA4038" w:rsidR="00967598" w:rsidRPr="00E53D15" w:rsidRDefault="00967598" w:rsidP="0079251A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Cambria" w:hAnsi="Cambria" w:cs="Cambria"/>
          <w:i/>
          <w:spacing w:val="1"/>
          <w:sz w:val="24"/>
        </w:rPr>
      </w:pPr>
      <w:r w:rsidRPr="00781ECD">
        <w:rPr>
          <w:rFonts w:ascii="Cambria" w:eastAsia="Cambria" w:hAnsi="Cambria" w:cs="Cambria"/>
          <w:spacing w:val="1"/>
          <w:sz w:val="24"/>
        </w:rPr>
        <w:t>Specialty Crop Block Grant Program</w:t>
      </w:r>
      <w:r>
        <w:rPr>
          <w:rFonts w:ascii="Cambria" w:eastAsia="Cambria" w:hAnsi="Cambria" w:cs="Cambria"/>
          <w:b/>
          <w:spacing w:val="1"/>
          <w:sz w:val="24"/>
        </w:rPr>
        <w:t xml:space="preserve"> Technical Review Committee, </w:t>
      </w:r>
      <w:r w:rsidRPr="00E53D15">
        <w:rPr>
          <w:rFonts w:ascii="Cambria" w:eastAsia="Cambria" w:hAnsi="Cambria" w:cs="Cambria"/>
          <w:spacing w:val="1"/>
          <w:sz w:val="24"/>
        </w:rPr>
        <w:t xml:space="preserve">CDFA. </w:t>
      </w:r>
      <w:r w:rsidR="00E53D15">
        <w:rPr>
          <w:rFonts w:ascii="Cambria" w:eastAsia="Cambria" w:hAnsi="Cambria" w:cs="Cambria"/>
          <w:spacing w:val="1"/>
          <w:sz w:val="24"/>
        </w:rPr>
        <w:t>2018-</w:t>
      </w:r>
      <w:r w:rsidR="00E53D15" w:rsidRPr="00E53D15">
        <w:rPr>
          <w:rFonts w:ascii="Cambria" w:eastAsia="Cambria" w:hAnsi="Cambria" w:cs="Cambria"/>
          <w:spacing w:val="1"/>
          <w:sz w:val="24"/>
        </w:rPr>
        <w:t>2019</w:t>
      </w:r>
    </w:p>
    <w:p w14:paraId="0169294A" w14:textId="6B8420C6" w:rsidR="00E53D15" w:rsidRPr="00E53D15" w:rsidRDefault="00E53D15" w:rsidP="0079251A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Cambria" w:hAnsi="Cambria" w:cs="Cambria"/>
          <w:i/>
          <w:spacing w:val="1"/>
          <w:sz w:val="24"/>
        </w:rPr>
      </w:pPr>
      <w:r w:rsidRPr="00781ECD">
        <w:rPr>
          <w:rFonts w:ascii="Cambria" w:eastAsia="Cambria" w:hAnsi="Cambria" w:cs="Cambria"/>
          <w:spacing w:val="1"/>
          <w:sz w:val="24"/>
        </w:rPr>
        <w:t>Healthy Soil Program</w:t>
      </w:r>
      <w:r>
        <w:rPr>
          <w:rFonts w:ascii="Cambria" w:eastAsia="Cambria" w:hAnsi="Cambria" w:cs="Cambria"/>
          <w:b/>
          <w:spacing w:val="1"/>
          <w:sz w:val="24"/>
        </w:rPr>
        <w:t xml:space="preserve"> Technical Review Committee, </w:t>
      </w:r>
      <w:r w:rsidRPr="00E53D15">
        <w:rPr>
          <w:rFonts w:ascii="Cambria" w:eastAsia="Cambria" w:hAnsi="Cambria" w:cs="Cambria"/>
          <w:spacing w:val="1"/>
          <w:sz w:val="24"/>
        </w:rPr>
        <w:t>CDFA. 2018-2019</w:t>
      </w:r>
    </w:p>
    <w:p w14:paraId="777F8703" w14:textId="1FEB6F0B" w:rsidR="00802FD2" w:rsidRDefault="00C41EB9" w:rsidP="0079251A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Cambria" w:hAnsi="Cambria" w:cs="Cambria"/>
          <w:i/>
          <w:spacing w:val="1"/>
          <w:sz w:val="24"/>
        </w:rPr>
      </w:pPr>
      <w:r w:rsidRPr="00C41EB9">
        <w:rPr>
          <w:rFonts w:ascii="Cambria" w:eastAsia="Cambria" w:hAnsi="Cambria" w:cs="Cambria"/>
          <w:b/>
          <w:spacing w:val="1"/>
          <w:sz w:val="24"/>
        </w:rPr>
        <w:t xml:space="preserve">Journal </w:t>
      </w:r>
      <w:r w:rsidR="00802FD2" w:rsidRPr="00C41EB9">
        <w:rPr>
          <w:rFonts w:ascii="Cambria" w:eastAsia="Cambria" w:hAnsi="Cambria" w:cs="Cambria" w:hint="eastAsia"/>
          <w:b/>
          <w:spacing w:val="1"/>
          <w:sz w:val="24"/>
        </w:rPr>
        <w:t>Reviewer</w:t>
      </w:r>
      <w:r w:rsidR="00802FD2" w:rsidRPr="00E266DD">
        <w:rPr>
          <w:rFonts w:ascii="Cambria" w:eastAsia="Cambria" w:hAnsi="Cambria" w:cs="Cambria" w:hint="eastAsia"/>
          <w:spacing w:val="1"/>
          <w:sz w:val="24"/>
        </w:rPr>
        <w:t xml:space="preserve"> of </w:t>
      </w:r>
      <w:r w:rsidR="00802FD2" w:rsidRPr="00E266DD">
        <w:rPr>
          <w:rFonts w:ascii="Cambria" w:eastAsia="Cambria" w:hAnsi="Cambria" w:cs="Cambria"/>
          <w:i/>
          <w:spacing w:val="1"/>
          <w:sz w:val="24"/>
        </w:rPr>
        <w:t>Biogeochemistry</w:t>
      </w:r>
      <w:r w:rsidR="00802FD2" w:rsidRPr="00E266DD">
        <w:rPr>
          <w:rFonts w:ascii="Cambria" w:eastAsia="Cambria" w:hAnsi="Cambria" w:cs="Cambria" w:hint="eastAsia"/>
          <w:spacing w:val="1"/>
          <w:sz w:val="24"/>
        </w:rPr>
        <w:t xml:space="preserve">, </w:t>
      </w:r>
      <w:r w:rsidR="007C4434" w:rsidRPr="00E266DD">
        <w:rPr>
          <w:rFonts w:ascii="Cambria" w:eastAsia="Cambria" w:hAnsi="Cambria" w:cs="Cambria"/>
          <w:i/>
          <w:spacing w:val="1"/>
          <w:sz w:val="24"/>
        </w:rPr>
        <w:t>Soil Science Society of America Journal</w:t>
      </w:r>
      <w:r w:rsidR="007C4434" w:rsidRPr="00E266DD">
        <w:rPr>
          <w:rFonts w:ascii="Cambria" w:eastAsia="Cambria" w:hAnsi="Cambria" w:cs="Cambria" w:hint="eastAsia"/>
          <w:i/>
          <w:spacing w:val="1"/>
          <w:sz w:val="24"/>
        </w:rPr>
        <w:t xml:space="preserve">, </w:t>
      </w:r>
      <w:r w:rsidR="00802FD2" w:rsidRPr="00E266DD">
        <w:rPr>
          <w:rFonts w:ascii="Cambria" w:eastAsia="Cambria" w:hAnsi="Cambria" w:cs="Cambria"/>
          <w:i/>
          <w:spacing w:val="1"/>
          <w:sz w:val="24"/>
        </w:rPr>
        <w:t>Applied and Environmental Soil Science</w:t>
      </w:r>
      <w:r w:rsidR="00802FD2" w:rsidRPr="00E266DD">
        <w:rPr>
          <w:rFonts w:ascii="Cambria" w:eastAsia="Cambria" w:hAnsi="Cambria" w:cs="Cambria" w:hint="eastAsia"/>
          <w:i/>
          <w:spacing w:val="1"/>
          <w:sz w:val="24"/>
        </w:rPr>
        <w:t>,</w:t>
      </w:r>
      <w:r w:rsidR="00802FD2" w:rsidRPr="00E266DD">
        <w:rPr>
          <w:rFonts w:ascii="Cambria" w:eastAsia="Cambria" w:hAnsi="Cambria" w:cs="Cambria"/>
          <w:i/>
          <w:spacing w:val="1"/>
          <w:sz w:val="24"/>
        </w:rPr>
        <w:t xml:space="preserve"> Environmental Management</w:t>
      </w:r>
      <w:r w:rsidR="00802FD2" w:rsidRPr="00E266DD">
        <w:rPr>
          <w:rFonts w:ascii="Cambria" w:eastAsia="Cambria" w:hAnsi="Cambria" w:cs="Cambria" w:hint="eastAsia"/>
          <w:i/>
          <w:spacing w:val="1"/>
          <w:sz w:val="24"/>
        </w:rPr>
        <w:t xml:space="preserve">, </w:t>
      </w:r>
      <w:r w:rsidR="00802FD2" w:rsidRPr="00E266DD">
        <w:rPr>
          <w:rFonts w:ascii="Cambria" w:eastAsia="Cambria" w:hAnsi="Cambria" w:cs="Cambria"/>
          <w:i/>
          <w:spacing w:val="1"/>
          <w:sz w:val="24"/>
        </w:rPr>
        <w:t>Journal of Dairy Science</w:t>
      </w:r>
      <w:r w:rsidR="00AC596E" w:rsidRPr="00E266DD">
        <w:rPr>
          <w:rFonts w:ascii="Cambria" w:eastAsia="Cambria" w:hAnsi="Cambria" w:cs="Cambria"/>
          <w:i/>
          <w:spacing w:val="1"/>
          <w:sz w:val="24"/>
        </w:rPr>
        <w:t xml:space="preserve">, </w:t>
      </w:r>
      <w:proofErr w:type="spellStart"/>
      <w:r w:rsidR="00AC596E" w:rsidRPr="00E266DD">
        <w:rPr>
          <w:rFonts w:ascii="Cambria" w:eastAsia="Cambria" w:hAnsi="Cambria" w:cs="Cambria"/>
          <w:i/>
          <w:spacing w:val="1"/>
          <w:sz w:val="24"/>
        </w:rPr>
        <w:t>PlosOne</w:t>
      </w:r>
      <w:proofErr w:type="spellEnd"/>
      <w:r w:rsidR="00AC596E" w:rsidRPr="00E266DD">
        <w:rPr>
          <w:rFonts w:ascii="Cambria" w:eastAsia="Cambria" w:hAnsi="Cambria" w:cs="Cambria"/>
          <w:i/>
          <w:spacing w:val="1"/>
          <w:sz w:val="24"/>
        </w:rPr>
        <w:t xml:space="preserve">, </w:t>
      </w:r>
      <w:r w:rsidR="00AC596E" w:rsidRPr="00E266DD">
        <w:rPr>
          <w:rFonts w:asciiTheme="majorHAnsi" w:hAnsiTheme="majorHAnsi" w:cs="Arial"/>
          <w:i/>
          <w:sz w:val="24"/>
        </w:rPr>
        <w:t xml:space="preserve">Environmental Science of </w:t>
      </w:r>
      <w:r w:rsidR="00AC596E" w:rsidRPr="00E266DD">
        <w:rPr>
          <w:rFonts w:ascii="Cambria" w:eastAsia="Cambria" w:hAnsi="Cambria" w:cs="Cambria"/>
          <w:i/>
          <w:spacing w:val="1"/>
          <w:sz w:val="24"/>
        </w:rPr>
        <w:t>Technology</w:t>
      </w:r>
      <w:r w:rsidR="00FF1D82" w:rsidRPr="00E266DD">
        <w:rPr>
          <w:rFonts w:ascii="Cambria" w:eastAsia="Cambria" w:hAnsi="Cambria" w:cs="Cambria"/>
          <w:i/>
          <w:spacing w:val="1"/>
          <w:sz w:val="24"/>
        </w:rPr>
        <w:t>,</w:t>
      </w:r>
      <w:r w:rsidR="00780219" w:rsidRPr="00E266DD">
        <w:rPr>
          <w:rFonts w:ascii="Cambria" w:eastAsia="Cambria" w:hAnsi="Cambria" w:cs="Cambria"/>
          <w:i/>
          <w:spacing w:val="1"/>
          <w:sz w:val="24"/>
        </w:rPr>
        <w:t xml:space="preserve"> </w:t>
      </w:r>
      <w:r w:rsidR="00351396" w:rsidRPr="00E266DD">
        <w:rPr>
          <w:rFonts w:ascii="Cambria" w:eastAsia="Cambria" w:hAnsi="Cambria" w:cs="Cambria"/>
          <w:i/>
          <w:spacing w:val="1"/>
          <w:sz w:val="24"/>
        </w:rPr>
        <w:t>The Science</w:t>
      </w:r>
      <w:r w:rsidR="00FF1D82" w:rsidRPr="00E266DD">
        <w:rPr>
          <w:rFonts w:ascii="Cambria" w:eastAsia="Cambria" w:hAnsi="Cambria" w:cs="Cambria"/>
          <w:i/>
          <w:spacing w:val="1"/>
          <w:sz w:val="24"/>
        </w:rPr>
        <w:t xml:space="preserve"> of the total </w:t>
      </w:r>
      <w:r w:rsidR="00B47C76" w:rsidRPr="00E266DD">
        <w:rPr>
          <w:rFonts w:ascii="Cambria" w:eastAsia="Cambria" w:hAnsi="Cambria" w:cs="Cambria"/>
          <w:i/>
          <w:spacing w:val="1"/>
          <w:sz w:val="24"/>
        </w:rPr>
        <w:t>Environment, Scientific Report</w:t>
      </w:r>
      <w:r w:rsidR="004C4949" w:rsidRPr="00E266DD">
        <w:rPr>
          <w:rFonts w:ascii="Cambria" w:eastAsia="Cambria" w:hAnsi="Cambria" w:cs="Cambria"/>
          <w:i/>
          <w:spacing w:val="1"/>
          <w:sz w:val="24"/>
        </w:rPr>
        <w:t>,</w:t>
      </w:r>
      <w:r w:rsidR="004C4949" w:rsidRPr="00E266DD">
        <w:rPr>
          <w:rFonts w:ascii="Tahoma" w:hAnsi="Tahoma" w:cs="Tahoma"/>
          <w:sz w:val="21"/>
          <w:szCs w:val="20"/>
        </w:rPr>
        <w:t xml:space="preserve"> </w:t>
      </w:r>
      <w:r w:rsidR="004C4949" w:rsidRPr="00E266DD">
        <w:rPr>
          <w:rFonts w:ascii="Cambria" w:eastAsia="Cambria" w:hAnsi="Cambria" w:cs="Cambria"/>
          <w:i/>
          <w:spacing w:val="1"/>
          <w:sz w:val="24"/>
        </w:rPr>
        <w:t>Journal of Integrative Agriculture</w:t>
      </w:r>
      <w:r w:rsidR="00C97BD2" w:rsidRPr="00E266DD">
        <w:rPr>
          <w:rFonts w:ascii="Cambria" w:eastAsia="Cambria" w:hAnsi="Cambria" w:cs="Cambria"/>
          <w:i/>
          <w:spacing w:val="1"/>
          <w:sz w:val="24"/>
        </w:rPr>
        <w:t>, Waste Management</w:t>
      </w:r>
      <w:r w:rsidR="002078BC">
        <w:rPr>
          <w:rFonts w:ascii="Cambria" w:eastAsia="Cambria" w:hAnsi="Cambria" w:cs="Cambria" w:hint="eastAsia"/>
          <w:i/>
          <w:spacing w:val="1"/>
          <w:sz w:val="24"/>
        </w:rPr>
        <w:t>,</w:t>
      </w:r>
      <w:r w:rsidR="002A4AF2" w:rsidRPr="00E266DD">
        <w:rPr>
          <w:rFonts w:ascii="Cambria" w:eastAsia="Cambria" w:hAnsi="Cambria" w:cs="Cambria"/>
          <w:i/>
          <w:spacing w:val="1"/>
          <w:sz w:val="24"/>
        </w:rPr>
        <w:t xml:space="preserve"> Field Crop R</w:t>
      </w:r>
      <w:r w:rsidR="00A44022" w:rsidRPr="00E266DD">
        <w:rPr>
          <w:rFonts w:ascii="Cambria" w:eastAsia="Cambria" w:hAnsi="Cambria" w:cs="Cambria"/>
          <w:i/>
          <w:spacing w:val="1"/>
          <w:sz w:val="24"/>
        </w:rPr>
        <w:t>esearch</w:t>
      </w:r>
      <w:r w:rsidR="00AF4995" w:rsidRPr="00E266DD">
        <w:rPr>
          <w:rFonts w:ascii="Cambria" w:eastAsia="Cambria" w:hAnsi="Cambria" w:cs="Cambria"/>
          <w:i/>
          <w:spacing w:val="1"/>
          <w:sz w:val="24"/>
        </w:rPr>
        <w:t>, Sustainability</w:t>
      </w:r>
      <w:r w:rsidR="002A4AF2" w:rsidRPr="00E266DD">
        <w:rPr>
          <w:rFonts w:ascii="Cambria" w:eastAsia="Cambria" w:hAnsi="Cambria" w:cs="Cambria"/>
          <w:i/>
          <w:spacing w:val="1"/>
          <w:sz w:val="24"/>
        </w:rPr>
        <w:t xml:space="preserve">, </w:t>
      </w:r>
      <w:r w:rsidR="006F0939" w:rsidRPr="00E266DD">
        <w:rPr>
          <w:rFonts w:ascii="Cambria" w:eastAsia="Cambria" w:hAnsi="Cambria" w:cs="Cambria"/>
          <w:i/>
          <w:spacing w:val="1"/>
          <w:sz w:val="24"/>
        </w:rPr>
        <w:t>European Journal of Soil Biology,</w:t>
      </w:r>
      <w:r w:rsidR="003545BB" w:rsidRPr="00E266DD">
        <w:rPr>
          <w:rFonts w:ascii="Cambria" w:eastAsia="Cambria" w:hAnsi="Cambria" w:cs="Cambria"/>
          <w:i/>
          <w:spacing w:val="1"/>
          <w:sz w:val="24"/>
        </w:rPr>
        <w:t xml:space="preserve"> Journal of Environmental Quality,</w:t>
      </w:r>
      <w:r w:rsidR="00780219" w:rsidRPr="00E266DD">
        <w:rPr>
          <w:rFonts w:ascii="Cambria" w:eastAsia="Cambria" w:hAnsi="Cambria" w:cs="Cambria"/>
          <w:i/>
          <w:spacing w:val="1"/>
          <w:sz w:val="24"/>
        </w:rPr>
        <w:t xml:space="preserve"> Journal of Environmental Sciences</w:t>
      </w:r>
      <w:r w:rsidR="006D43BA">
        <w:rPr>
          <w:rFonts w:ascii="Cambria" w:eastAsia="Cambria" w:hAnsi="Cambria" w:cs="Cambria" w:hint="eastAsia"/>
          <w:i/>
          <w:spacing w:val="1"/>
          <w:sz w:val="24"/>
        </w:rPr>
        <w:t>, Soil Biology and Biochemistry</w:t>
      </w:r>
    </w:p>
    <w:p w14:paraId="2EBEF726" w14:textId="67CD0671" w:rsidR="00C41EB9" w:rsidRPr="009B308C" w:rsidRDefault="00C41EB9" w:rsidP="0079251A">
      <w:pPr>
        <w:pStyle w:val="ListParagraph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Cambria" w:eastAsia="Cambria" w:hAnsi="Cambria" w:cs="Cambria"/>
          <w:sz w:val="24"/>
        </w:rPr>
      </w:pPr>
      <w:r w:rsidRPr="00825C5D">
        <w:rPr>
          <w:rFonts w:ascii="Cambria" w:eastAsia="Cambria" w:hAnsi="Cambria" w:cs="Cambria"/>
          <w:b/>
          <w:sz w:val="24"/>
        </w:rPr>
        <w:t>Judge</w:t>
      </w:r>
      <w:r w:rsidRPr="00E266DD">
        <w:rPr>
          <w:rFonts w:ascii="Cambria" w:eastAsia="Cambria" w:hAnsi="Cambria" w:cs="Cambria"/>
          <w:sz w:val="24"/>
        </w:rPr>
        <w:t xml:space="preserve"> for the student presentation competition in </w:t>
      </w:r>
      <w:r w:rsidRPr="00E266DD">
        <w:rPr>
          <w:rFonts w:ascii="Cambria" w:eastAsia="Cambria" w:hAnsi="Cambria" w:cs="Cambria"/>
          <w:spacing w:val="1"/>
          <w:sz w:val="24"/>
        </w:rPr>
        <w:t xml:space="preserve">Soil Science Society of America Annual Meetings, </w:t>
      </w:r>
      <w:proofErr w:type="gramStart"/>
      <w:r w:rsidRPr="00E266DD">
        <w:rPr>
          <w:rFonts w:ascii="Cambria" w:eastAsia="Cambria" w:hAnsi="Cambria" w:cs="Cambria"/>
          <w:spacing w:val="1"/>
          <w:sz w:val="24"/>
        </w:rPr>
        <w:t>2014</w:t>
      </w:r>
      <w:r w:rsidR="00C72238">
        <w:rPr>
          <w:rFonts w:ascii="Cambria" w:eastAsia="Cambria" w:hAnsi="Cambria" w:cs="Cambria"/>
          <w:spacing w:val="1"/>
          <w:sz w:val="24"/>
        </w:rPr>
        <w:t xml:space="preserve">, </w:t>
      </w:r>
      <w:r w:rsidRPr="00E266DD">
        <w:rPr>
          <w:rFonts w:ascii="Cambria" w:eastAsia="Cambria" w:hAnsi="Cambria" w:cs="Cambria"/>
          <w:spacing w:val="1"/>
          <w:sz w:val="24"/>
        </w:rPr>
        <w:t xml:space="preserve"> </w:t>
      </w:r>
      <w:r w:rsidRPr="00E266DD">
        <w:rPr>
          <w:rFonts w:ascii="Cambria" w:hAnsi="Cambria" w:cs="Cambria" w:hint="eastAsia"/>
          <w:spacing w:val="1"/>
          <w:sz w:val="24"/>
        </w:rPr>
        <w:t>American</w:t>
      </w:r>
      <w:proofErr w:type="gramEnd"/>
      <w:r w:rsidRPr="00E266DD">
        <w:rPr>
          <w:rFonts w:ascii="Cambria" w:hAnsi="Cambria" w:cs="Cambria" w:hint="eastAsia"/>
          <w:spacing w:val="1"/>
          <w:sz w:val="24"/>
        </w:rPr>
        <w:t xml:space="preserve"> Geophysical Union</w:t>
      </w:r>
      <w:r w:rsidRPr="00E266DD">
        <w:rPr>
          <w:rFonts w:ascii="Cambria" w:eastAsia="Cambria" w:hAnsi="Cambria" w:cs="Cambria"/>
          <w:spacing w:val="16"/>
          <w:position w:val="5"/>
          <w:sz w:val="15"/>
          <w:szCs w:val="14"/>
        </w:rPr>
        <w:t xml:space="preserve"> </w:t>
      </w:r>
      <w:r w:rsidRPr="00E266DD">
        <w:rPr>
          <w:rFonts w:ascii="Cambria" w:eastAsia="Cambria" w:hAnsi="Cambria" w:cs="Cambria"/>
          <w:spacing w:val="-1"/>
          <w:sz w:val="24"/>
        </w:rPr>
        <w:t>Ann</w:t>
      </w:r>
      <w:r w:rsidRPr="00E266DD">
        <w:rPr>
          <w:rFonts w:ascii="Cambria" w:eastAsia="Cambria" w:hAnsi="Cambria" w:cs="Cambria"/>
          <w:sz w:val="24"/>
        </w:rPr>
        <w:t>ual M</w:t>
      </w:r>
      <w:r w:rsidRPr="00E266DD">
        <w:rPr>
          <w:rFonts w:ascii="Cambria" w:eastAsia="Cambria" w:hAnsi="Cambria" w:cs="Cambria"/>
          <w:spacing w:val="-2"/>
          <w:sz w:val="24"/>
        </w:rPr>
        <w:t>e</w:t>
      </w:r>
      <w:r w:rsidRPr="00E266DD">
        <w:rPr>
          <w:rFonts w:ascii="Cambria" w:eastAsia="Cambria" w:hAnsi="Cambria" w:cs="Cambria"/>
          <w:sz w:val="24"/>
        </w:rPr>
        <w:t>et</w:t>
      </w:r>
      <w:r w:rsidRPr="00E266DD">
        <w:rPr>
          <w:rFonts w:ascii="Cambria" w:eastAsia="Cambria" w:hAnsi="Cambria" w:cs="Cambria"/>
          <w:spacing w:val="1"/>
          <w:sz w:val="24"/>
        </w:rPr>
        <w:t>i</w:t>
      </w:r>
      <w:r w:rsidRPr="00E266DD">
        <w:rPr>
          <w:rFonts w:ascii="Cambria" w:eastAsia="Cambria" w:hAnsi="Cambria" w:cs="Cambria"/>
          <w:spacing w:val="-1"/>
          <w:sz w:val="24"/>
        </w:rPr>
        <w:t>ng</w:t>
      </w:r>
      <w:r w:rsidRPr="00E266DD">
        <w:rPr>
          <w:rFonts w:ascii="Cambria" w:eastAsia="Cambria" w:hAnsi="Cambria" w:cs="Cambria"/>
          <w:sz w:val="24"/>
        </w:rPr>
        <w:t>,</w:t>
      </w:r>
      <w:r w:rsidRPr="00E266DD">
        <w:rPr>
          <w:rFonts w:ascii="Cambria" w:eastAsia="Cambria" w:hAnsi="Cambria" w:cs="Cambria"/>
          <w:spacing w:val="-2"/>
          <w:sz w:val="24"/>
        </w:rPr>
        <w:t xml:space="preserve"> </w:t>
      </w:r>
      <w:r w:rsidRPr="00E266DD">
        <w:rPr>
          <w:rFonts w:ascii="Cambria" w:eastAsia="Cambria" w:hAnsi="Cambria" w:cs="Cambria"/>
          <w:sz w:val="24"/>
        </w:rPr>
        <w:t>201</w:t>
      </w:r>
      <w:r w:rsidRPr="00E266DD">
        <w:rPr>
          <w:rFonts w:ascii="Cambria" w:hAnsi="Cambria" w:cs="Cambria" w:hint="eastAsia"/>
          <w:spacing w:val="1"/>
          <w:sz w:val="24"/>
        </w:rPr>
        <w:t>4</w:t>
      </w:r>
      <w:r w:rsidR="00C72238">
        <w:rPr>
          <w:rFonts w:ascii="Cambria" w:hAnsi="Cambria" w:cs="Cambria"/>
          <w:spacing w:val="1"/>
          <w:sz w:val="24"/>
        </w:rPr>
        <w:t xml:space="preserve"> &amp; 2016</w:t>
      </w:r>
    </w:p>
    <w:p w14:paraId="31784141" w14:textId="177F78C5" w:rsidR="00032FDB" w:rsidRPr="00646DBE" w:rsidRDefault="0018637D" w:rsidP="0079251A">
      <w:pPr>
        <w:pStyle w:val="ListParagraph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Cambria" w:eastAsia="Cambria" w:hAnsi="Cambria" w:cs="Cambria"/>
          <w:sz w:val="24"/>
        </w:rPr>
      </w:pPr>
      <w:r w:rsidRPr="005A7AA3">
        <w:rPr>
          <w:rFonts w:ascii="Cambria" w:eastAsia="Cambria" w:hAnsi="Cambria" w:cs="Cambria" w:hint="eastAsia"/>
          <w:b/>
          <w:spacing w:val="1"/>
          <w:sz w:val="24"/>
        </w:rPr>
        <w:t>M</w:t>
      </w:r>
      <w:r w:rsidR="009B308C" w:rsidRPr="005A7AA3">
        <w:rPr>
          <w:rFonts w:ascii="Cambria" w:eastAsia="Cambria" w:hAnsi="Cambria" w:cs="Cambria"/>
          <w:b/>
          <w:spacing w:val="1"/>
          <w:sz w:val="24"/>
        </w:rPr>
        <w:t>ember of the Committee</w:t>
      </w:r>
      <w:r w:rsidR="009B308C" w:rsidRPr="009B308C">
        <w:rPr>
          <w:rFonts w:ascii="Cambria" w:eastAsia="Cambria" w:hAnsi="Cambria" w:cs="Cambria"/>
          <w:spacing w:val="1"/>
          <w:sz w:val="24"/>
        </w:rPr>
        <w:t xml:space="preserve"> on Professional Development</w:t>
      </w:r>
      <w:r w:rsidR="009B308C">
        <w:rPr>
          <w:rFonts w:ascii="Cambria" w:eastAsia="Cambria" w:hAnsi="Cambria" w:cs="Cambria"/>
          <w:spacing w:val="1"/>
          <w:sz w:val="24"/>
        </w:rPr>
        <w:t>, UC Davis</w:t>
      </w:r>
      <w:r w:rsidR="009B308C" w:rsidRPr="009B308C">
        <w:rPr>
          <w:rFonts w:ascii="Cambria" w:eastAsia="Cambria" w:hAnsi="Cambria" w:cs="Cambria"/>
          <w:spacing w:val="1"/>
          <w:sz w:val="24"/>
        </w:rPr>
        <w:t>. Sept. 2017-August 31, 2018.</w:t>
      </w:r>
    </w:p>
    <w:p w14:paraId="560009BB" w14:textId="23AE7A97" w:rsidR="00646DBE" w:rsidRPr="00C41EB9" w:rsidRDefault="00646DBE" w:rsidP="0079251A">
      <w:pPr>
        <w:pStyle w:val="ListParagraph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pacing w:val="1"/>
          <w:sz w:val="24"/>
        </w:rPr>
        <w:t xml:space="preserve">Chair </w:t>
      </w:r>
      <w:r w:rsidRPr="00646DBE">
        <w:rPr>
          <w:rFonts w:ascii="Cambria" w:eastAsia="Cambria" w:hAnsi="Cambria" w:cs="Cambria"/>
          <w:spacing w:val="1"/>
          <w:sz w:val="24"/>
        </w:rPr>
        <w:t xml:space="preserve">of </w:t>
      </w:r>
      <w:r w:rsidRPr="009B308C">
        <w:rPr>
          <w:rFonts w:ascii="Cambria" w:eastAsia="Cambria" w:hAnsi="Cambria" w:cs="Cambria"/>
          <w:spacing w:val="1"/>
          <w:sz w:val="24"/>
        </w:rPr>
        <w:t>Professional Development</w:t>
      </w:r>
      <w:r>
        <w:rPr>
          <w:rFonts w:ascii="Cambria" w:eastAsia="Cambria" w:hAnsi="Cambria" w:cs="Cambria"/>
          <w:spacing w:val="1"/>
          <w:sz w:val="24"/>
        </w:rPr>
        <w:t xml:space="preserve"> Committee, UC Davis. Sept 2018-</w:t>
      </w:r>
      <w:r w:rsidR="00E53D15">
        <w:rPr>
          <w:rFonts w:ascii="Cambria" w:eastAsia="Cambria" w:hAnsi="Cambria" w:cs="Cambria"/>
          <w:spacing w:val="1"/>
          <w:sz w:val="24"/>
        </w:rPr>
        <w:t>Aug. 2020</w:t>
      </w:r>
    </w:p>
    <w:p w14:paraId="43BB07BD" w14:textId="77777777" w:rsidR="00802FD2" w:rsidRPr="00CC4514" w:rsidRDefault="00802FD2" w:rsidP="0079251A">
      <w:pPr>
        <w:rPr>
          <w:rFonts w:asciiTheme="majorHAnsi" w:hAnsiTheme="majorHAnsi" w:cs="Arial"/>
          <w:b/>
          <w:sz w:val="26"/>
          <w:szCs w:val="26"/>
        </w:rPr>
      </w:pPr>
      <w:r>
        <w:rPr>
          <w:rFonts w:asciiTheme="majorHAnsi" w:hAnsiTheme="majorHAnsi" w:cs="Arial" w:hint="eastAsia"/>
          <w:b/>
          <w:sz w:val="26"/>
          <w:szCs w:val="26"/>
        </w:rPr>
        <w:t xml:space="preserve">PROFESSIONAL </w:t>
      </w:r>
      <w:r w:rsidRPr="00CC4514">
        <w:rPr>
          <w:rFonts w:asciiTheme="majorHAnsi" w:hAnsiTheme="majorHAnsi" w:cs="Arial"/>
          <w:b/>
          <w:sz w:val="26"/>
          <w:szCs w:val="26"/>
        </w:rPr>
        <w:t>AFFILIATIONS</w:t>
      </w:r>
    </w:p>
    <w:p w14:paraId="7924B360" w14:textId="77777777" w:rsidR="00F15CE9" w:rsidRPr="00F15CE9" w:rsidRDefault="00F15CE9" w:rsidP="0079251A">
      <w:pPr>
        <w:tabs>
          <w:tab w:val="left" w:pos="6480"/>
        </w:tabs>
        <w:rPr>
          <w:rFonts w:ascii="Arial" w:eastAsia="Arial" w:hAnsi="Arial" w:cs="Arial"/>
          <w:sz w:val="16"/>
        </w:rPr>
      </w:pPr>
      <w:r w:rsidRPr="00F15CE9">
        <w:rPr>
          <w:rFonts w:ascii="Arial" w:eastAsia="Arial" w:hAnsi="Arial" w:cs="Arial"/>
          <w:sz w:val="20"/>
        </w:rPr>
        <w:t>──────────────────────────────────────────────────────────────────</w:t>
      </w:r>
    </w:p>
    <w:p w14:paraId="1002624A" w14:textId="77777777" w:rsidR="0080379F" w:rsidRPr="00BD04B2" w:rsidRDefault="0080379F" w:rsidP="0079251A">
      <w:pPr>
        <w:numPr>
          <w:ilvl w:val="0"/>
          <w:numId w:val="1"/>
        </w:numPr>
        <w:ind w:left="576" w:hanging="288"/>
        <w:rPr>
          <w:rFonts w:asciiTheme="majorHAnsi" w:eastAsia="Arial" w:hAnsiTheme="majorHAnsi" w:cs="Arial"/>
          <w:sz w:val="20"/>
        </w:rPr>
        <w:sectPr w:rsidR="0080379F" w:rsidRPr="00BD04B2" w:rsidSect="008E53B8">
          <w:headerReference w:type="default" r:id="rId22"/>
          <w:footerReference w:type="default" r:id="rId2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816076" w14:textId="7ECA6DB8" w:rsidR="0080379F" w:rsidRPr="00E266DD" w:rsidRDefault="0080379F" w:rsidP="0079251A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Arial"/>
          <w:sz w:val="24"/>
        </w:rPr>
      </w:pPr>
      <w:r w:rsidRPr="00E266DD">
        <w:rPr>
          <w:rFonts w:asciiTheme="majorHAnsi" w:hAnsiTheme="majorHAnsi" w:cs="Arial"/>
          <w:sz w:val="24"/>
        </w:rPr>
        <w:t>Soil Science Society of America (SSSA)</w:t>
      </w:r>
    </w:p>
    <w:p w14:paraId="6C5E75D1" w14:textId="77777777" w:rsidR="0080379F" w:rsidRPr="00E266DD" w:rsidRDefault="0080379F" w:rsidP="0079251A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Arial"/>
          <w:sz w:val="24"/>
        </w:rPr>
      </w:pPr>
      <w:r w:rsidRPr="00E266DD">
        <w:rPr>
          <w:rFonts w:asciiTheme="majorHAnsi" w:hAnsiTheme="majorHAnsi" w:cs="Arial"/>
          <w:sz w:val="24"/>
        </w:rPr>
        <w:t>American Geophysical Union (AGU)</w:t>
      </w:r>
    </w:p>
    <w:p w14:paraId="7EDAC2CA" w14:textId="77777777" w:rsidR="00F15CE9" w:rsidRPr="00E266DD" w:rsidRDefault="0080379F" w:rsidP="0079251A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="Arial"/>
          <w:sz w:val="24"/>
        </w:rPr>
      </w:pPr>
      <w:r w:rsidRPr="00E266DD">
        <w:rPr>
          <w:rFonts w:asciiTheme="majorHAnsi" w:hAnsiTheme="majorHAnsi" w:cs="Arial"/>
          <w:sz w:val="24"/>
        </w:rPr>
        <w:t>Ecological Society of America (ESA)</w:t>
      </w:r>
    </w:p>
    <w:p w14:paraId="296FC6EE" w14:textId="77777777" w:rsidR="008065B2" w:rsidRPr="00E266DD" w:rsidRDefault="008065B2" w:rsidP="0079251A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="Arial"/>
          <w:sz w:val="24"/>
        </w:rPr>
      </w:pPr>
      <w:r w:rsidRPr="00E266DD">
        <w:rPr>
          <w:rFonts w:asciiTheme="majorHAnsi" w:hAnsiTheme="majorHAnsi" w:cs="Arial"/>
          <w:sz w:val="24"/>
        </w:rPr>
        <w:t>American Chemical Society (ACS)</w:t>
      </w:r>
    </w:p>
    <w:p w14:paraId="402F6291" w14:textId="77777777" w:rsidR="00F15CE9" w:rsidRPr="00F15CE9" w:rsidRDefault="00F15CE9" w:rsidP="0079251A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 w:hint="eastAsia"/>
          <w:b/>
          <w:sz w:val="26"/>
          <w:szCs w:val="26"/>
        </w:rPr>
        <w:t xml:space="preserve"> PROFESSIONAL </w:t>
      </w:r>
      <w:r w:rsidRPr="00CC4514">
        <w:rPr>
          <w:rFonts w:asciiTheme="majorHAnsi" w:hAnsiTheme="majorHAnsi" w:cs="Arial" w:hint="eastAsia"/>
          <w:b/>
          <w:sz w:val="26"/>
          <w:szCs w:val="26"/>
        </w:rPr>
        <w:t xml:space="preserve">DEVELOPMENT                                                                    </w:t>
      </w:r>
    </w:p>
    <w:p w14:paraId="74E520CD" w14:textId="77777777" w:rsidR="00F15CE9" w:rsidRPr="00F15CE9" w:rsidRDefault="00F15CE9" w:rsidP="0079251A">
      <w:pPr>
        <w:tabs>
          <w:tab w:val="left" w:pos="6480"/>
        </w:tabs>
        <w:rPr>
          <w:rFonts w:ascii="Arial" w:eastAsia="Arial" w:hAnsi="Arial" w:cs="Arial"/>
          <w:sz w:val="16"/>
        </w:rPr>
      </w:pPr>
      <w:r>
        <w:rPr>
          <w:rFonts w:ascii="Arial" w:hAnsi="Arial" w:cs="Arial" w:hint="eastAsia"/>
          <w:sz w:val="20"/>
        </w:rPr>
        <w:t xml:space="preserve"> </w:t>
      </w:r>
      <w:r w:rsidRPr="00F15CE9">
        <w:rPr>
          <w:rFonts w:ascii="Arial" w:eastAsia="Arial" w:hAnsi="Arial" w:cs="Arial"/>
          <w:sz w:val="20"/>
        </w:rPr>
        <w:t>──────────────────────────────────────────────────────────────────</w:t>
      </w:r>
    </w:p>
    <w:p w14:paraId="64371804" w14:textId="4D4AF91C" w:rsidR="0050447F" w:rsidRDefault="0050447F" w:rsidP="0079251A">
      <w:pPr>
        <w:pStyle w:val="ListParagraph"/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ascii="Cambria" w:eastAsia="Cambria" w:hAnsi="Cambria" w:cs="Cambria"/>
          <w:spacing w:val="1"/>
          <w:sz w:val="24"/>
        </w:rPr>
      </w:pPr>
      <w:r>
        <w:rPr>
          <w:rFonts w:ascii="Cambria" w:eastAsia="Cambria" w:hAnsi="Cambria" w:cs="Cambria"/>
          <w:spacing w:val="1"/>
          <w:sz w:val="24"/>
        </w:rPr>
        <w:t xml:space="preserve">Summer </w:t>
      </w:r>
      <w:proofErr w:type="spellStart"/>
      <w:r>
        <w:rPr>
          <w:rFonts w:ascii="Cambria" w:eastAsia="Cambria" w:hAnsi="Cambria" w:cs="Cambria"/>
          <w:spacing w:val="1"/>
          <w:sz w:val="24"/>
        </w:rPr>
        <w:t>Insitute</w:t>
      </w:r>
      <w:proofErr w:type="spellEnd"/>
      <w:r>
        <w:rPr>
          <w:rFonts w:ascii="Cambria" w:eastAsia="Cambria" w:hAnsi="Cambria" w:cs="Cambria"/>
          <w:spacing w:val="1"/>
          <w:sz w:val="24"/>
        </w:rPr>
        <w:t xml:space="preserve"> on Scientific Teaching.  July 15- 19, Yale Center for </w:t>
      </w:r>
      <w:proofErr w:type="spellStart"/>
      <w:r>
        <w:rPr>
          <w:rFonts w:ascii="Cambria" w:eastAsia="Cambria" w:hAnsi="Cambria" w:cs="Cambria"/>
          <w:spacing w:val="1"/>
          <w:sz w:val="24"/>
        </w:rPr>
        <w:t>TReaching</w:t>
      </w:r>
      <w:proofErr w:type="spellEnd"/>
      <w:r>
        <w:rPr>
          <w:rFonts w:ascii="Cambria" w:eastAsia="Cambria" w:hAnsi="Cambria" w:cs="Cambria"/>
          <w:spacing w:val="1"/>
          <w:sz w:val="24"/>
        </w:rPr>
        <w:t xml:space="preserve"> and Learning Regional site in Eugene, Oregon. </w:t>
      </w:r>
    </w:p>
    <w:p w14:paraId="7AEFFD7E" w14:textId="25DB2C16" w:rsidR="00E9076D" w:rsidRDefault="0050447F" w:rsidP="0079251A">
      <w:pPr>
        <w:pStyle w:val="ListParagraph"/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ascii="Cambria" w:eastAsia="Cambria" w:hAnsi="Cambria" w:cs="Cambria"/>
          <w:spacing w:val="1"/>
          <w:sz w:val="24"/>
        </w:rPr>
      </w:pPr>
      <w:r>
        <w:rPr>
          <w:rFonts w:ascii="Cambria" w:eastAsia="Cambria" w:hAnsi="Cambria" w:cs="Cambria"/>
          <w:spacing w:val="1"/>
          <w:sz w:val="24"/>
        </w:rPr>
        <w:t xml:space="preserve"> </w:t>
      </w:r>
      <w:r w:rsidR="00E9076D">
        <w:rPr>
          <w:rFonts w:ascii="Cambria" w:eastAsia="Cambria" w:hAnsi="Cambria" w:cs="Cambria"/>
          <w:spacing w:val="1"/>
          <w:sz w:val="24"/>
        </w:rPr>
        <w:t xml:space="preserve">Move Your Teaching Ahead with Backward Design Workshop. </w:t>
      </w:r>
      <w:r w:rsidR="00714AF4">
        <w:rPr>
          <w:rFonts w:ascii="Cambria" w:eastAsia="Cambria" w:hAnsi="Cambria" w:cs="Cambria"/>
          <w:spacing w:val="1"/>
          <w:sz w:val="24"/>
        </w:rPr>
        <w:t xml:space="preserve">January 6, 2019. </w:t>
      </w:r>
      <w:r w:rsidR="00C8230B">
        <w:rPr>
          <w:rFonts w:ascii="Cambria" w:eastAsia="Cambria" w:hAnsi="Cambria" w:cs="Cambria"/>
          <w:spacing w:val="1"/>
          <w:sz w:val="24"/>
        </w:rPr>
        <w:t xml:space="preserve">Soil Science Society, San Diego, CA. </w:t>
      </w:r>
    </w:p>
    <w:p w14:paraId="6CC66443" w14:textId="0D683491" w:rsidR="007137B9" w:rsidRDefault="00FA586D" w:rsidP="0079251A">
      <w:pPr>
        <w:pStyle w:val="ListParagraph"/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ascii="Cambria" w:eastAsia="Cambria" w:hAnsi="Cambria" w:cs="Cambria"/>
          <w:spacing w:val="1"/>
          <w:sz w:val="24"/>
        </w:rPr>
      </w:pPr>
      <w:r>
        <w:rPr>
          <w:rFonts w:ascii="Cambria" w:eastAsia="Cambria" w:hAnsi="Cambria" w:cs="Cambria"/>
          <w:spacing w:val="1"/>
          <w:sz w:val="24"/>
        </w:rPr>
        <w:t xml:space="preserve">The safe, sensible, shared classroom: Negotiating the labor of learning. Winter Quarter 2018 </w:t>
      </w:r>
      <w:r w:rsidR="00A232A4">
        <w:rPr>
          <w:rFonts w:ascii="Cambria" w:eastAsia="Cambria" w:hAnsi="Cambria" w:cs="Cambria"/>
          <w:spacing w:val="1"/>
          <w:sz w:val="24"/>
        </w:rPr>
        <w:t xml:space="preserve">Teaching </w:t>
      </w:r>
      <w:r>
        <w:rPr>
          <w:rFonts w:ascii="Cambria" w:eastAsia="Cambria" w:hAnsi="Cambria" w:cs="Cambria"/>
          <w:spacing w:val="1"/>
          <w:sz w:val="24"/>
        </w:rPr>
        <w:t xml:space="preserve">Workshop series (six 2-hour workshops), </w:t>
      </w:r>
      <w:r w:rsidR="00D734F2">
        <w:rPr>
          <w:rFonts w:ascii="Cambria" w:eastAsia="Cambria" w:hAnsi="Cambria" w:cs="Cambria"/>
          <w:spacing w:val="1"/>
          <w:sz w:val="24"/>
        </w:rPr>
        <w:t xml:space="preserve">UC Davis Center for Educational Effectiveness, </w:t>
      </w:r>
      <w:r w:rsidR="00950A55">
        <w:rPr>
          <w:rFonts w:ascii="Cambria" w:eastAsia="Cambria" w:hAnsi="Cambria" w:cs="Cambria"/>
          <w:spacing w:val="1"/>
          <w:sz w:val="24"/>
        </w:rPr>
        <w:t>Jan 16- March 6, 2018</w:t>
      </w:r>
      <w:r>
        <w:rPr>
          <w:rFonts w:ascii="Cambria" w:eastAsia="Cambria" w:hAnsi="Cambria" w:cs="Cambria"/>
          <w:spacing w:val="1"/>
          <w:sz w:val="24"/>
        </w:rPr>
        <w:t>.</w:t>
      </w:r>
    </w:p>
    <w:p w14:paraId="1ECB8F4B" w14:textId="68D2F2CC" w:rsidR="00FA586D" w:rsidRPr="00E1055E" w:rsidRDefault="00A232A4" w:rsidP="0079251A">
      <w:pPr>
        <w:pStyle w:val="ListParagraph"/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ascii="Cambria" w:eastAsia="Cambria" w:hAnsi="Cambria" w:cs="Cambria"/>
          <w:spacing w:val="1"/>
          <w:sz w:val="24"/>
        </w:rPr>
      </w:pPr>
      <w:r>
        <w:rPr>
          <w:rFonts w:ascii="Cambria" w:eastAsia="Cambria" w:hAnsi="Cambria" w:cs="Cambria"/>
          <w:spacing w:val="1"/>
          <w:sz w:val="24"/>
        </w:rPr>
        <w:t>Teaching workshop series for Faculty</w:t>
      </w:r>
      <w:r w:rsidR="00407C39">
        <w:rPr>
          <w:rFonts w:ascii="Cambria" w:eastAsia="Cambria" w:hAnsi="Cambria" w:cs="Cambria"/>
          <w:spacing w:val="1"/>
          <w:sz w:val="24"/>
        </w:rPr>
        <w:t xml:space="preserve"> (</w:t>
      </w:r>
      <w:r w:rsidR="00E1055E">
        <w:rPr>
          <w:rFonts w:ascii="Cambria" w:eastAsia="Cambria" w:hAnsi="Cambria" w:cs="Cambria"/>
          <w:spacing w:val="1"/>
          <w:sz w:val="24"/>
        </w:rPr>
        <w:t>four</w:t>
      </w:r>
      <w:r w:rsidR="00407C39">
        <w:rPr>
          <w:rFonts w:ascii="Cambria" w:eastAsia="Cambria" w:hAnsi="Cambria" w:cs="Cambria"/>
          <w:spacing w:val="1"/>
          <w:sz w:val="24"/>
        </w:rPr>
        <w:t xml:space="preserve"> 1.5-hour workshops)</w:t>
      </w:r>
      <w:r>
        <w:rPr>
          <w:rFonts w:ascii="Cambria" w:eastAsia="Cambria" w:hAnsi="Cambria" w:cs="Cambria"/>
          <w:spacing w:val="1"/>
          <w:sz w:val="24"/>
        </w:rPr>
        <w:t xml:space="preserve">. </w:t>
      </w:r>
      <w:r w:rsidR="00E67261">
        <w:rPr>
          <w:rFonts w:ascii="Cambria" w:eastAsia="Cambria" w:hAnsi="Cambria" w:cs="Cambria"/>
          <w:spacing w:val="1"/>
          <w:sz w:val="24"/>
        </w:rPr>
        <w:t>Jan 26- March 2, 2018.</w:t>
      </w:r>
    </w:p>
    <w:p w14:paraId="1528474B" w14:textId="2B9636AA" w:rsidR="004D3C86" w:rsidRPr="00E266DD" w:rsidRDefault="004D3C86" w:rsidP="0079251A">
      <w:pPr>
        <w:pStyle w:val="ListParagraph"/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ascii="Cambria" w:eastAsia="Cambria" w:hAnsi="Cambria" w:cs="Cambria"/>
          <w:spacing w:val="1"/>
          <w:sz w:val="24"/>
        </w:rPr>
      </w:pPr>
      <w:r w:rsidRPr="00E266DD">
        <w:rPr>
          <w:rFonts w:ascii="Cambria" w:hAnsi="Cambria" w:cs="Cambria"/>
          <w:spacing w:val="1"/>
          <w:sz w:val="24"/>
        </w:rPr>
        <w:lastRenderedPageBreak/>
        <w:t xml:space="preserve">Writing in the Sciences, Stanford University, online course, September 2014. </w:t>
      </w:r>
    </w:p>
    <w:p w14:paraId="4543D499" w14:textId="77777777" w:rsidR="004D3C86" w:rsidRPr="00E266DD" w:rsidRDefault="004D3C86" w:rsidP="0079251A">
      <w:pPr>
        <w:pStyle w:val="ListParagraph"/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ascii="Cambria" w:eastAsia="Cambria" w:hAnsi="Cambria" w:cs="Cambria"/>
          <w:spacing w:val="1"/>
          <w:sz w:val="24"/>
        </w:rPr>
      </w:pPr>
      <w:r w:rsidRPr="00E266DD">
        <w:rPr>
          <w:rFonts w:ascii="Cambria" w:hAnsi="Cambria" w:cs="Cambria" w:hint="eastAsia"/>
          <w:spacing w:val="1"/>
          <w:sz w:val="24"/>
        </w:rPr>
        <w:t xml:space="preserve">National Science Foundation Day at </w:t>
      </w:r>
      <w:r w:rsidRPr="00E266DD">
        <w:rPr>
          <w:rFonts w:ascii="Cambria" w:hAnsi="Cambria" w:cs="Cambria"/>
          <w:spacing w:val="1"/>
          <w:sz w:val="24"/>
        </w:rPr>
        <w:t>University</w:t>
      </w:r>
      <w:r w:rsidRPr="00E266DD">
        <w:rPr>
          <w:rFonts w:ascii="Cambria" w:hAnsi="Cambria" w:cs="Cambria" w:hint="eastAsia"/>
          <w:spacing w:val="1"/>
          <w:sz w:val="24"/>
        </w:rPr>
        <w:t xml:space="preserve"> of California Davis, Davis, CA, April 2013. </w:t>
      </w:r>
    </w:p>
    <w:p w14:paraId="563FCEF1" w14:textId="77777777" w:rsidR="004D3C86" w:rsidRPr="00E266DD" w:rsidRDefault="00F15CE9" w:rsidP="0079251A">
      <w:pPr>
        <w:pStyle w:val="ListParagraph"/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ascii="Cambria" w:eastAsia="Cambria" w:hAnsi="Cambria" w:cs="Cambria"/>
          <w:spacing w:val="1"/>
          <w:sz w:val="24"/>
        </w:rPr>
      </w:pPr>
      <w:r w:rsidRPr="00E266DD">
        <w:rPr>
          <w:rFonts w:ascii="Cambria" w:eastAsia="Cambria" w:hAnsi="Cambria" w:cs="Cambria" w:hint="eastAsia"/>
          <w:spacing w:val="1"/>
          <w:sz w:val="24"/>
        </w:rPr>
        <w:t xml:space="preserve">Grant </w:t>
      </w:r>
      <w:r w:rsidR="00305F3A" w:rsidRPr="00E266DD">
        <w:rPr>
          <w:rFonts w:ascii="Cambria" w:eastAsia="Cambria" w:hAnsi="Cambria" w:cs="Cambria"/>
          <w:spacing w:val="1"/>
          <w:sz w:val="24"/>
        </w:rPr>
        <w:t>Writers’</w:t>
      </w:r>
      <w:r w:rsidRPr="00E266DD">
        <w:rPr>
          <w:rFonts w:ascii="Cambria" w:eastAsia="Cambria" w:hAnsi="Cambria" w:cs="Cambria" w:hint="eastAsia"/>
          <w:spacing w:val="1"/>
          <w:sz w:val="24"/>
        </w:rPr>
        <w:t xml:space="preserve"> Seminars and Workshop</w:t>
      </w:r>
      <w:r w:rsidR="00633BAD" w:rsidRPr="00E266DD">
        <w:rPr>
          <w:rFonts w:ascii="Cambria" w:hAnsi="Cambria" w:cs="Cambria" w:hint="eastAsia"/>
          <w:spacing w:val="1"/>
          <w:sz w:val="24"/>
        </w:rPr>
        <w:t>: How to Submit Successful Proposals to Any Agency</w:t>
      </w:r>
      <w:r w:rsidR="004D3C86" w:rsidRPr="00E266DD">
        <w:rPr>
          <w:rFonts w:ascii="Cambria" w:hAnsi="Cambria" w:cs="Cambria" w:hint="eastAsia"/>
          <w:spacing w:val="1"/>
          <w:sz w:val="24"/>
        </w:rPr>
        <w:t>,</w:t>
      </w:r>
      <w:r w:rsidR="004D3C86" w:rsidRPr="00E266DD">
        <w:rPr>
          <w:rFonts w:ascii="Cambria" w:hAnsi="Cambria" w:cs="Cambria"/>
          <w:spacing w:val="1"/>
          <w:sz w:val="24"/>
        </w:rPr>
        <w:t xml:space="preserve"> </w:t>
      </w:r>
      <w:r w:rsidRPr="00E266DD">
        <w:rPr>
          <w:rFonts w:ascii="Cambria" w:hAnsi="Cambria" w:cs="Cambria"/>
          <w:spacing w:val="1"/>
          <w:sz w:val="24"/>
        </w:rPr>
        <w:t>sponsored</w:t>
      </w:r>
      <w:r w:rsidRPr="00E266DD">
        <w:rPr>
          <w:rFonts w:ascii="Cambria" w:hAnsi="Cambria" w:cs="Cambria" w:hint="eastAsia"/>
          <w:spacing w:val="1"/>
          <w:sz w:val="24"/>
        </w:rPr>
        <w:t xml:space="preserve"> by National Science Foundation, Davis, CA</w:t>
      </w:r>
      <w:r w:rsidR="00633BAD" w:rsidRPr="00E266DD">
        <w:rPr>
          <w:rFonts w:ascii="Cambria" w:hAnsi="Cambria" w:cs="Cambria" w:hint="eastAsia"/>
          <w:spacing w:val="1"/>
          <w:sz w:val="24"/>
        </w:rPr>
        <w:t>, 2012</w:t>
      </w:r>
      <w:r w:rsidRPr="00E266DD">
        <w:rPr>
          <w:rFonts w:ascii="Cambria" w:hAnsi="Cambria" w:cs="Cambria" w:hint="eastAsia"/>
          <w:spacing w:val="1"/>
          <w:sz w:val="24"/>
        </w:rPr>
        <w:t>.</w:t>
      </w:r>
    </w:p>
    <w:sectPr w:rsidR="004D3C86" w:rsidRPr="00E266DD" w:rsidSect="008E53B8">
      <w:type w:val="continuous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C0C06" w14:textId="77777777" w:rsidR="005B7129" w:rsidRDefault="005B7129" w:rsidP="006E51A6">
      <w:r>
        <w:separator/>
      </w:r>
    </w:p>
  </w:endnote>
  <w:endnote w:type="continuationSeparator" w:id="0">
    <w:p w14:paraId="391CF664" w14:textId="77777777" w:rsidR="005B7129" w:rsidRDefault="005B7129" w:rsidP="006E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690407"/>
      <w:docPartObj>
        <w:docPartGallery w:val="Page Numbers (Bottom of Page)"/>
        <w:docPartUnique/>
      </w:docPartObj>
    </w:sdtPr>
    <w:sdtEndPr/>
    <w:sdtContent>
      <w:p w14:paraId="622EE98B" w14:textId="25FA3D75" w:rsidR="00032FDB" w:rsidRDefault="00032F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5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C26A0A" w14:textId="77777777" w:rsidR="00032FDB" w:rsidRDefault="00032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039026"/>
      <w:docPartObj>
        <w:docPartGallery w:val="Page Numbers (Bottom of Page)"/>
        <w:docPartUnique/>
      </w:docPartObj>
    </w:sdtPr>
    <w:sdtEndPr/>
    <w:sdtContent>
      <w:p w14:paraId="68A0DAB6" w14:textId="08407545" w:rsidR="00032FDB" w:rsidRDefault="00032F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18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DF3746B" w14:textId="77777777" w:rsidR="00032FDB" w:rsidRDefault="00032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955A3" w14:textId="77777777" w:rsidR="005B7129" w:rsidRDefault="005B7129" w:rsidP="006E51A6">
      <w:r>
        <w:separator/>
      </w:r>
    </w:p>
  </w:footnote>
  <w:footnote w:type="continuationSeparator" w:id="0">
    <w:p w14:paraId="34E28968" w14:textId="77777777" w:rsidR="005B7129" w:rsidRDefault="005B7129" w:rsidP="006E5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2956B" w14:textId="77777777" w:rsidR="00032FDB" w:rsidRPr="0080379F" w:rsidRDefault="00032FDB">
    <w:pPr>
      <w:pStyle w:val="Header"/>
      <w:rPr>
        <w:rFonts w:asciiTheme="majorHAnsi" w:hAnsiTheme="majorHAnsi"/>
      </w:rPr>
    </w:pPr>
    <w:r w:rsidRPr="0080379F">
      <w:rPr>
        <w:rFonts w:asciiTheme="majorHAnsi" w:hAnsiTheme="majorHAnsi"/>
      </w:rPr>
      <w:t>Curriculum Vitae</w:t>
    </w:r>
    <w:r>
      <w:rPr>
        <w:rFonts w:asciiTheme="majorHAnsi" w:hAnsiTheme="majorHAnsi" w:hint="eastAsia"/>
      </w:rPr>
      <w:t xml:space="preserve">                                                                                                                                    Zhu</w:t>
    </w:r>
    <w:r>
      <w:rPr>
        <w:rFonts w:asciiTheme="majorHAnsi" w:hAnsiTheme="majorHAnsi"/>
      </w:rPr>
      <w:t>-Barker</w:t>
    </w:r>
    <w:r>
      <w:rPr>
        <w:rFonts w:asciiTheme="majorHAnsi" w:hAnsiTheme="majorHAnsi" w:hint="eastAsia"/>
      </w:rPr>
      <w:t>, X.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FCE44" w14:textId="77777777" w:rsidR="00032FDB" w:rsidRPr="0080379F" w:rsidRDefault="00032FDB">
    <w:pPr>
      <w:pStyle w:val="Header"/>
      <w:rPr>
        <w:rFonts w:asciiTheme="majorHAnsi" w:hAnsiTheme="majorHAnsi"/>
      </w:rPr>
    </w:pPr>
    <w:r w:rsidRPr="0080379F">
      <w:rPr>
        <w:rFonts w:asciiTheme="majorHAnsi" w:hAnsiTheme="majorHAnsi"/>
      </w:rPr>
      <w:t>Curriculum Vitae</w:t>
    </w:r>
    <w:r>
      <w:rPr>
        <w:rFonts w:asciiTheme="majorHAnsi" w:hAnsiTheme="majorHAnsi" w:hint="eastAsia"/>
      </w:rPr>
      <w:t xml:space="preserve">                                                                                                                                    Zhu</w:t>
    </w:r>
    <w:r>
      <w:rPr>
        <w:rFonts w:asciiTheme="majorHAnsi" w:hAnsiTheme="majorHAnsi"/>
      </w:rPr>
      <w:t>-Barker</w:t>
    </w:r>
    <w:r>
      <w:rPr>
        <w:rFonts w:asciiTheme="majorHAnsi" w:hAnsiTheme="majorHAnsi" w:hint="eastAsia"/>
      </w:rPr>
      <w:t>, X.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1AC4"/>
    <w:multiLevelType w:val="hybridMultilevel"/>
    <w:tmpl w:val="44B67EFE"/>
    <w:lvl w:ilvl="0" w:tplc="1DD49C0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05416CC"/>
    <w:multiLevelType w:val="hybridMultilevel"/>
    <w:tmpl w:val="8C9C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580A"/>
    <w:multiLevelType w:val="hybridMultilevel"/>
    <w:tmpl w:val="5F96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7D78"/>
    <w:multiLevelType w:val="hybridMultilevel"/>
    <w:tmpl w:val="5A6C41D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C57718F"/>
    <w:multiLevelType w:val="hybridMultilevel"/>
    <w:tmpl w:val="2ADC93A6"/>
    <w:lvl w:ilvl="0" w:tplc="DFE4E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4005"/>
    <w:multiLevelType w:val="multilevel"/>
    <w:tmpl w:val="62CA394A"/>
    <w:lvl w:ilvl="0">
      <w:start w:val="2012"/>
      <w:numFmt w:val="decimal"/>
      <w:lvlText w:val="%1"/>
      <w:lvlJc w:val="left"/>
      <w:pPr>
        <w:ind w:left="1140" w:hanging="1140"/>
      </w:pPr>
      <w:rPr>
        <w:rFonts w:hint="default"/>
        <w:b w:val="0"/>
      </w:rPr>
    </w:lvl>
    <w:lvl w:ilvl="1">
      <w:start w:val="2016"/>
      <w:numFmt w:val="decimal"/>
      <w:lvlText w:val="%1-%2"/>
      <w:lvlJc w:val="left"/>
      <w:pPr>
        <w:ind w:left="1360" w:hanging="11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580" w:hanging="11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800" w:hanging="11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2020" w:hanging="11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25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276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3340" w:hanging="180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3920" w:hanging="2160"/>
      </w:pPr>
      <w:rPr>
        <w:rFonts w:hint="default"/>
        <w:b w:val="0"/>
      </w:rPr>
    </w:lvl>
  </w:abstractNum>
  <w:abstractNum w:abstractNumId="6" w15:restartNumberingAfterBreak="0">
    <w:nsid w:val="28B30301"/>
    <w:multiLevelType w:val="hybridMultilevel"/>
    <w:tmpl w:val="55A62470"/>
    <w:lvl w:ilvl="0" w:tplc="285E2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064C6"/>
    <w:multiLevelType w:val="hybridMultilevel"/>
    <w:tmpl w:val="6936989E"/>
    <w:lvl w:ilvl="0" w:tplc="49CA1EA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74B1A"/>
    <w:multiLevelType w:val="hybridMultilevel"/>
    <w:tmpl w:val="DF848D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E15ED"/>
    <w:multiLevelType w:val="hybridMultilevel"/>
    <w:tmpl w:val="C42663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112C"/>
    <w:multiLevelType w:val="multilevel"/>
    <w:tmpl w:val="FF04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B6243"/>
    <w:multiLevelType w:val="hybridMultilevel"/>
    <w:tmpl w:val="B67AF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F1A9D"/>
    <w:multiLevelType w:val="hybridMultilevel"/>
    <w:tmpl w:val="445E4AC2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3BD640F3"/>
    <w:multiLevelType w:val="hybridMultilevel"/>
    <w:tmpl w:val="BAA4BA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274E10"/>
    <w:multiLevelType w:val="hybridMultilevel"/>
    <w:tmpl w:val="B770B2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B77DFD"/>
    <w:multiLevelType w:val="hybridMultilevel"/>
    <w:tmpl w:val="64D0F96A"/>
    <w:lvl w:ilvl="0" w:tplc="FE9685A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16AEA"/>
    <w:multiLevelType w:val="hybridMultilevel"/>
    <w:tmpl w:val="E53E0A16"/>
    <w:lvl w:ilvl="0" w:tplc="0409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43E90491"/>
    <w:multiLevelType w:val="hybridMultilevel"/>
    <w:tmpl w:val="1BC6016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05457C"/>
    <w:multiLevelType w:val="hybridMultilevel"/>
    <w:tmpl w:val="64D0F96A"/>
    <w:lvl w:ilvl="0" w:tplc="FE9685A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D1879"/>
    <w:multiLevelType w:val="hybridMultilevel"/>
    <w:tmpl w:val="7ED2ADD6"/>
    <w:lvl w:ilvl="0" w:tplc="385C6B3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9544C"/>
    <w:multiLevelType w:val="hybridMultilevel"/>
    <w:tmpl w:val="6A00DCA6"/>
    <w:lvl w:ilvl="0" w:tplc="C8D65F3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23576"/>
    <w:multiLevelType w:val="hybridMultilevel"/>
    <w:tmpl w:val="7D1874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BD18CC"/>
    <w:multiLevelType w:val="hybridMultilevel"/>
    <w:tmpl w:val="8C9C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70293"/>
    <w:multiLevelType w:val="multilevel"/>
    <w:tmpl w:val="3FDEAF36"/>
    <w:lvl w:ilvl="0">
      <w:start w:val="2012"/>
      <w:numFmt w:val="decimal"/>
      <w:lvlText w:val="%1"/>
      <w:lvlJc w:val="left"/>
      <w:pPr>
        <w:ind w:left="1220" w:hanging="122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440" w:hanging="12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660" w:hanging="12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80" w:hanging="12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00" w:hanging="12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3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920" w:hanging="2160"/>
      </w:pPr>
      <w:rPr>
        <w:rFonts w:hint="default"/>
      </w:rPr>
    </w:lvl>
  </w:abstractNum>
  <w:abstractNum w:abstractNumId="24" w15:restartNumberingAfterBreak="0">
    <w:nsid w:val="548D7D92"/>
    <w:multiLevelType w:val="hybridMultilevel"/>
    <w:tmpl w:val="38D81724"/>
    <w:lvl w:ilvl="0" w:tplc="04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25" w15:restartNumberingAfterBreak="0">
    <w:nsid w:val="5F6E3A3A"/>
    <w:multiLevelType w:val="hybridMultilevel"/>
    <w:tmpl w:val="1A301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5A177D"/>
    <w:multiLevelType w:val="multilevel"/>
    <w:tmpl w:val="B15C98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410C2D"/>
    <w:multiLevelType w:val="hybridMultilevel"/>
    <w:tmpl w:val="688C4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B2A35"/>
    <w:multiLevelType w:val="hybridMultilevel"/>
    <w:tmpl w:val="D79AC484"/>
    <w:lvl w:ilvl="0" w:tplc="8116891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A13AE"/>
    <w:multiLevelType w:val="multilevel"/>
    <w:tmpl w:val="4B36C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CF70D5"/>
    <w:multiLevelType w:val="hybridMultilevel"/>
    <w:tmpl w:val="E4F66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25137"/>
    <w:multiLevelType w:val="hybridMultilevel"/>
    <w:tmpl w:val="3C806DAA"/>
    <w:lvl w:ilvl="0" w:tplc="29749B02">
      <w:start w:val="2016"/>
      <w:numFmt w:val="decimal"/>
      <w:lvlText w:val="%1"/>
      <w:lvlJc w:val="left"/>
      <w:pPr>
        <w:ind w:left="80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2" w15:restartNumberingAfterBreak="0">
    <w:nsid w:val="79381E0E"/>
    <w:multiLevelType w:val="hybridMultilevel"/>
    <w:tmpl w:val="6D2C97AC"/>
    <w:lvl w:ilvl="0" w:tplc="0409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33" w15:restartNumberingAfterBreak="0">
    <w:nsid w:val="7ED16D6C"/>
    <w:multiLevelType w:val="hybridMultilevel"/>
    <w:tmpl w:val="10585B6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9"/>
  </w:num>
  <w:num w:numId="4">
    <w:abstractNumId w:val="17"/>
  </w:num>
  <w:num w:numId="5">
    <w:abstractNumId w:val="4"/>
  </w:num>
  <w:num w:numId="6">
    <w:abstractNumId w:val="27"/>
  </w:num>
  <w:num w:numId="7">
    <w:abstractNumId w:val="15"/>
  </w:num>
  <w:num w:numId="8">
    <w:abstractNumId w:val="25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  <w:num w:numId="13">
    <w:abstractNumId w:val="14"/>
  </w:num>
  <w:num w:numId="14">
    <w:abstractNumId w:val="30"/>
  </w:num>
  <w:num w:numId="15">
    <w:abstractNumId w:val="6"/>
  </w:num>
  <w:num w:numId="16">
    <w:abstractNumId w:val="21"/>
  </w:num>
  <w:num w:numId="17">
    <w:abstractNumId w:val="8"/>
  </w:num>
  <w:num w:numId="18">
    <w:abstractNumId w:val="13"/>
  </w:num>
  <w:num w:numId="19">
    <w:abstractNumId w:val="12"/>
  </w:num>
  <w:num w:numId="20">
    <w:abstractNumId w:val="16"/>
  </w:num>
  <w:num w:numId="21">
    <w:abstractNumId w:val="33"/>
  </w:num>
  <w:num w:numId="22">
    <w:abstractNumId w:val="0"/>
  </w:num>
  <w:num w:numId="23">
    <w:abstractNumId w:val="28"/>
  </w:num>
  <w:num w:numId="24">
    <w:abstractNumId w:val="19"/>
  </w:num>
  <w:num w:numId="25">
    <w:abstractNumId w:val="20"/>
  </w:num>
  <w:num w:numId="26">
    <w:abstractNumId w:val="31"/>
  </w:num>
  <w:num w:numId="27">
    <w:abstractNumId w:val="24"/>
  </w:num>
  <w:num w:numId="28">
    <w:abstractNumId w:val="5"/>
  </w:num>
  <w:num w:numId="29">
    <w:abstractNumId w:val="32"/>
  </w:num>
  <w:num w:numId="30">
    <w:abstractNumId w:val="18"/>
  </w:num>
  <w:num w:numId="31">
    <w:abstractNumId w:val="11"/>
  </w:num>
  <w:num w:numId="32">
    <w:abstractNumId w:val="22"/>
  </w:num>
  <w:num w:numId="33">
    <w:abstractNumId w:val="23"/>
  </w:num>
  <w:num w:numId="34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45"/>
    <w:rsid w:val="00002989"/>
    <w:rsid w:val="00003BC0"/>
    <w:rsid w:val="00006933"/>
    <w:rsid w:val="00010612"/>
    <w:rsid w:val="00010FA2"/>
    <w:rsid w:val="00012198"/>
    <w:rsid w:val="00012B02"/>
    <w:rsid w:val="00015FD7"/>
    <w:rsid w:val="000161E3"/>
    <w:rsid w:val="00016A2E"/>
    <w:rsid w:val="000226A8"/>
    <w:rsid w:val="00023E9F"/>
    <w:rsid w:val="0002461E"/>
    <w:rsid w:val="00025260"/>
    <w:rsid w:val="0002553D"/>
    <w:rsid w:val="00025793"/>
    <w:rsid w:val="00026B2A"/>
    <w:rsid w:val="00030335"/>
    <w:rsid w:val="00030417"/>
    <w:rsid w:val="00030DDC"/>
    <w:rsid w:val="00032FDB"/>
    <w:rsid w:val="00040950"/>
    <w:rsid w:val="00040AB8"/>
    <w:rsid w:val="0004325B"/>
    <w:rsid w:val="00044C0F"/>
    <w:rsid w:val="00044C6A"/>
    <w:rsid w:val="0004565B"/>
    <w:rsid w:val="000479F8"/>
    <w:rsid w:val="00047D03"/>
    <w:rsid w:val="00050592"/>
    <w:rsid w:val="00050E1F"/>
    <w:rsid w:val="00052032"/>
    <w:rsid w:val="00054EB5"/>
    <w:rsid w:val="00055958"/>
    <w:rsid w:val="000567BE"/>
    <w:rsid w:val="00056DBB"/>
    <w:rsid w:val="0006074C"/>
    <w:rsid w:val="00061837"/>
    <w:rsid w:val="000670EA"/>
    <w:rsid w:val="00067848"/>
    <w:rsid w:val="00067BEE"/>
    <w:rsid w:val="00067E6E"/>
    <w:rsid w:val="00072B3B"/>
    <w:rsid w:val="00073751"/>
    <w:rsid w:val="00074537"/>
    <w:rsid w:val="00076070"/>
    <w:rsid w:val="000764D1"/>
    <w:rsid w:val="00076E25"/>
    <w:rsid w:val="00080433"/>
    <w:rsid w:val="000818A9"/>
    <w:rsid w:val="00081B6A"/>
    <w:rsid w:val="000859E7"/>
    <w:rsid w:val="00085B8C"/>
    <w:rsid w:val="00086F99"/>
    <w:rsid w:val="000900CC"/>
    <w:rsid w:val="00092581"/>
    <w:rsid w:val="000954E2"/>
    <w:rsid w:val="000954F1"/>
    <w:rsid w:val="00096104"/>
    <w:rsid w:val="00096636"/>
    <w:rsid w:val="00096AA5"/>
    <w:rsid w:val="000A05E2"/>
    <w:rsid w:val="000A260E"/>
    <w:rsid w:val="000A4C95"/>
    <w:rsid w:val="000A6685"/>
    <w:rsid w:val="000B0BEA"/>
    <w:rsid w:val="000B3DCA"/>
    <w:rsid w:val="000B546E"/>
    <w:rsid w:val="000B6705"/>
    <w:rsid w:val="000C0939"/>
    <w:rsid w:val="000C563A"/>
    <w:rsid w:val="000C60AD"/>
    <w:rsid w:val="000C631C"/>
    <w:rsid w:val="000C7EBD"/>
    <w:rsid w:val="000D29B9"/>
    <w:rsid w:val="000D4AC5"/>
    <w:rsid w:val="000D63C7"/>
    <w:rsid w:val="000D7122"/>
    <w:rsid w:val="000D753A"/>
    <w:rsid w:val="000D7559"/>
    <w:rsid w:val="000E0200"/>
    <w:rsid w:val="000E094D"/>
    <w:rsid w:val="000E1295"/>
    <w:rsid w:val="000E2D2F"/>
    <w:rsid w:val="000E7596"/>
    <w:rsid w:val="000F275E"/>
    <w:rsid w:val="000F2BE7"/>
    <w:rsid w:val="00100349"/>
    <w:rsid w:val="00101533"/>
    <w:rsid w:val="001017B4"/>
    <w:rsid w:val="00102978"/>
    <w:rsid w:val="00104BB9"/>
    <w:rsid w:val="00104C55"/>
    <w:rsid w:val="00107588"/>
    <w:rsid w:val="00107AB0"/>
    <w:rsid w:val="001106CC"/>
    <w:rsid w:val="0011271B"/>
    <w:rsid w:val="00122B54"/>
    <w:rsid w:val="00124812"/>
    <w:rsid w:val="001262C5"/>
    <w:rsid w:val="00127B5B"/>
    <w:rsid w:val="00130D5E"/>
    <w:rsid w:val="0013137A"/>
    <w:rsid w:val="001316E4"/>
    <w:rsid w:val="00133584"/>
    <w:rsid w:val="001369B7"/>
    <w:rsid w:val="00140F37"/>
    <w:rsid w:val="0014160A"/>
    <w:rsid w:val="00145672"/>
    <w:rsid w:val="00150965"/>
    <w:rsid w:val="0015406A"/>
    <w:rsid w:val="001543B0"/>
    <w:rsid w:val="001547E5"/>
    <w:rsid w:val="00162DEE"/>
    <w:rsid w:val="00164C9B"/>
    <w:rsid w:val="00167910"/>
    <w:rsid w:val="0017170C"/>
    <w:rsid w:val="001725D5"/>
    <w:rsid w:val="001726B0"/>
    <w:rsid w:val="001734DC"/>
    <w:rsid w:val="001742BA"/>
    <w:rsid w:val="0017729C"/>
    <w:rsid w:val="00177715"/>
    <w:rsid w:val="00183BBE"/>
    <w:rsid w:val="00183FAA"/>
    <w:rsid w:val="0018637D"/>
    <w:rsid w:val="00187DB0"/>
    <w:rsid w:val="001911CD"/>
    <w:rsid w:val="0019599A"/>
    <w:rsid w:val="001971DB"/>
    <w:rsid w:val="00197934"/>
    <w:rsid w:val="00197D6D"/>
    <w:rsid w:val="001A0F37"/>
    <w:rsid w:val="001A36ED"/>
    <w:rsid w:val="001A788A"/>
    <w:rsid w:val="001A7A60"/>
    <w:rsid w:val="001B0694"/>
    <w:rsid w:val="001B40D6"/>
    <w:rsid w:val="001B6A8B"/>
    <w:rsid w:val="001B6AD5"/>
    <w:rsid w:val="001C1466"/>
    <w:rsid w:val="001C1D9C"/>
    <w:rsid w:val="001C5CBA"/>
    <w:rsid w:val="001C660D"/>
    <w:rsid w:val="001C7931"/>
    <w:rsid w:val="001D0550"/>
    <w:rsid w:val="001D1E07"/>
    <w:rsid w:val="001D4031"/>
    <w:rsid w:val="001D4943"/>
    <w:rsid w:val="001D6D82"/>
    <w:rsid w:val="001E0435"/>
    <w:rsid w:val="001E2146"/>
    <w:rsid w:val="001E459E"/>
    <w:rsid w:val="001F0B01"/>
    <w:rsid w:val="001F1B78"/>
    <w:rsid w:val="001F2549"/>
    <w:rsid w:val="001F2BC0"/>
    <w:rsid w:val="001F39A9"/>
    <w:rsid w:val="001F4C49"/>
    <w:rsid w:val="001F64C0"/>
    <w:rsid w:val="001F720E"/>
    <w:rsid w:val="002011BF"/>
    <w:rsid w:val="00203742"/>
    <w:rsid w:val="00204494"/>
    <w:rsid w:val="0020569B"/>
    <w:rsid w:val="00206B4E"/>
    <w:rsid w:val="002078BC"/>
    <w:rsid w:val="00210AB5"/>
    <w:rsid w:val="00213F64"/>
    <w:rsid w:val="00214D53"/>
    <w:rsid w:val="00220900"/>
    <w:rsid w:val="0022179B"/>
    <w:rsid w:val="002233FD"/>
    <w:rsid w:val="00231077"/>
    <w:rsid w:val="002322F9"/>
    <w:rsid w:val="0023345E"/>
    <w:rsid w:val="00233807"/>
    <w:rsid w:val="0023587D"/>
    <w:rsid w:val="002359B5"/>
    <w:rsid w:val="00235C6A"/>
    <w:rsid w:val="002374C1"/>
    <w:rsid w:val="002401EA"/>
    <w:rsid w:val="002442CF"/>
    <w:rsid w:val="00245845"/>
    <w:rsid w:val="002473EC"/>
    <w:rsid w:val="00250B57"/>
    <w:rsid w:val="00252C88"/>
    <w:rsid w:val="00261E94"/>
    <w:rsid w:val="00264FD8"/>
    <w:rsid w:val="00265E17"/>
    <w:rsid w:val="0026612B"/>
    <w:rsid w:val="00267DDE"/>
    <w:rsid w:val="0027041A"/>
    <w:rsid w:val="00272181"/>
    <w:rsid w:val="0027237E"/>
    <w:rsid w:val="00272E1D"/>
    <w:rsid w:val="0027475D"/>
    <w:rsid w:val="002750CC"/>
    <w:rsid w:val="002763D0"/>
    <w:rsid w:val="00280425"/>
    <w:rsid w:val="00283F63"/>
    <w:rsid w:val="002844D2"/>
    <w:rsid w:val="00285081"/>
    <w:rsid w:val="00290EA0"/>
    <w:rsid w:val="0029114C"/>
    <w:rsid w:val="00293396"/>
    <w:rsid w:val="00295AB3"/>
    <w:rsid w:val="00295C44"/>
    <w:rsid w:val="00295CA2"/>
    <w:rsid w:val="002A0831"/>
    <w:rsid w:val="002A1B17"/>
    <w:rsid w:val="002A4AF2"/>
    <w:rsid w:val="002B152C"/>
    <w:rsid w:val="002B1737"/>
    <w:rsid w:val="002B1C95"/>
    <w:rsid w:val="002B3805"/>
    <w:rsid w:val="002B408E"/>
    <w:rsid w:val="002B51FD"/>
    <w:rsid w:val="002B6E8C"/>
    <w:rsid w:val="002C02D4"/>
    <w:rsid w:val="002C0574"/>
    <w:rsid w:val="002C4FA9"/>
    <w:rsid w:val="002D082D"/>
    <w:rsid w:val="002D3F34"/>
    <w:rsid w:val="002D48FC"/>
    <w:rsid w:val="002D5F10"/>
    <w:rsid w:val="002D731A"/>
    <w:rsid w:val="002D774D"/>
    <w:rsid w:val="002E0CE1"/>
    <w:rsid w:val="002E11B9"/>
    <w:rsid w:val="002E282D"/>
    <w:rsid w:val="002E4427"/>
    <w:rsid w:val="002F09BA"/>
    <w:rsid w:val="002F197E"/>
    <w:rsid w:val="002F4A22"/>
    <w:rsid w:val="00305F3A"/>
    <w:rsid w:val="003106CC"/>
    <w:rsid w:val="00312A2C"/>
    <w:rsid w:val="003130E7"/>
    <w:rsid w:val="0031370A"/>
    <w:rsid w:val="00313DC7"/>
    <w:rsid w:val="003147F8"/>
    <w:rsid w:val="003158A0"/>
    <w:rsid w:val="0031766D"/>
    <w:rsid w:val="003235FC"/>
    <w:rsid w:val="00323B14"/>
    <w:rsid w:val="00325C76"/>
    <w:rsid w:val="00327499"/>
    <w:rsid w:val="00331416"/>
    <w:rsid w:val="00333BE3"/>
    <w:rsid w:val="003374EA"/>
    <w:rsid w:val="00340919"/>
    <w:rsid w:val="00340DD2"/>
    <w:rsid w:val="00341A63"/>
    <w:rsid w:val="00342570"/>
    <w:rsid w:val="00343B12"/>
    <w:rsid w:val="00344F61"/>
    <w:rsid w:val="00345B3B"/>
    <w:rsid w:val="00346315"/>
    <w:rsid w:val="00347B3C"/>
    <w:rsid w:val="003511FA"/>
    <w:rsid w:val="00351396"/>
    <w:rsid w:val="003545BB"/>
    <w:rsid w:val="003551AA"/>
    <w:rsid w:val="00364B5E"/>
    <w:rsid w:val="00366381"/>
    <w:rsid w:val="00366A9F"/>
    <w:rsid w:val="00367F70"/>
    <w:rsid w:val="0037161D"/>
    <w:rsid w:val="0037300A"/>
    <w:rsid w:val="0037406D"/>
    <w:rsid w:val="00375DEF"/>
    <w:rsid w:val="00376F82"/>
    <w:rsid w:val="00383B6A"/>
    <w:rsid w:val="00385638"/>
    <w:rsid w:val="00386E10"/>
    <w:rsid w:val="00390FBD"/>
    <w:rsid w:val="003920B1"/>
    <w:rsid w:val="00392182"/>
    <w:rsid w:val="003948DD"/>
    <w:rsid w:val="00395BAE"/>
    <w:rsid w:val="003965F6"/>
    <w:rsid w:val="003A014A"/>
    <w:rsid w:val="003A565F"/>
    <w:rsid w:val="003B02E2"/>
    <w:rsid w:val="003B1A26"/>
    <w:rsid w:val="003B209D"/>
    <w:rsid w:val="003B2163"/>
    <w:rsid w:val="003B278C"/>
    <w:rsid w:val="003B29B6"/>
    <w:rsid w:val="003B3863"/>
    <w:rsid w:val="003B6512"/>
    <w:rsid w:val="003B6EE9"/>
    <w:rsid w:val="003C1144"/>
    <w:rsid w:val="003C1448"/>
    <w:rsid w:val="003C1EA9"/>
    <w:rsid w:val="003C215A"/>
    <w:rsid w:val="003C54C7"/>
    <w:rsid w:val="003C6644"/>
    <w:rsid w:val="003D03E3"/>
    <w:rsid w:val="003D0675"/>
    <w:rsid w:val="003D145D"/>
    <w:rsid w:val="003D2C85"/>
    <w:rsid w:val="003E2100"/>
    <w:rsid w:val="003E634F"/>
    <w:rsid w:val="003E6D87"/>
    <w:rsid w:val="003F7091"/>
    <w:rsid w:val="003F7A7B"/>
    <w:rsid w:val="003F7E87"/>
    <w:rsid w:val="00401A22"/>
    <w:rsid w:val="00402721"/>
    <w:rsid w:val="00403E49"/>
    <w:rsid w:val="00406ED2"/>
    <w:rsid w:val="00407C39"/>
    <w:rsid w:val="00410568"/>
    <w:rsid w:val="00412BCF"/>
    <w:rsid w:val="00417F97"/>
    <w:rsid w:val="00422C4A"/>
    <w:rsid w:val="00423E98"/>
    <w:rsid w:val="004303BF"/>
    <w:rsid w:val="004307A9"/>
    <w:rsid w:val="004312A8"/>
    <w:rsid w:val="0043518F"/>
    <w:rsid w:val="004358DA"/>
    <w:rsid w:val="00436CB1"/>
    <w:rsid w:val="00437355"/>
    <w:rsid w:val="00440236"/>
    <w:rsid w:val="0045154F"/>
    <w:rsid w:val="0045188B"/>
    <w:rsid w:val="004520A5"/>
    <w:rsid w:val="00454CBC"/>
    <w:rsid w:val="00456528"/>
    <w:rsid w:val="00456AF5"/>
    <w:rsid w:val="004608B1"/>
    <w:rsid w:val="0046188B"/>
    <w:rsid w:val="00464563"/>
    <w:rsid w:val="00464D7F"/>
    <w:rsid w:val="00464D8C"/>
    <w:rsid w:val="004657BB"/>
    <w:rsid w:val="00466DC5"/>
    <w:rsid w:val="00467DB4"/>
    <w:rsid w:val="004714A9"/>
    <w:rsid w:val="00476795"/>
    <w:rsid w:val="004811B9"/>
    <w:rsid w:val="00482DAC"/>
    <w:rsid w:val="0048718E"/>
    <w:rsid w:val="00493B0E"/>
    <w:rsid w:val="00494975"/>
    <w:rsid w:val="00495F8B"/>
    <w:rsid w:val="00497485"/>
    <w:rsid w:val="00497645"/>
    <w:rsid w:val="00497E40"/>
    <w:rsid w:val="004A00B0"/>
    <w:rsid w:val="004A2B49"/>
    <w:rsid w:val="004A356D"/>
    <w:rsid w:val="004A3A71"/>
    <w:rsid w:val="004A43F4"/>
    <w:rsid w:val="004A783B"/>
    <w:rsid w:val="004B0240"/>
    <w:rsid w:val="004B12D6"/>
    <w:rsid w:val="004B1FFD"/>
    <w:rsid w:val="004B3729"/>
    <w:rsid w:val="004B549F"/>
    <w:rsid w:val="004C050E"/>
    <w:rsid w:val="004C13B4"/>
    <w:rsid w:val="004C24D8"/>
    <w:rsid w:val="004C2731"/>
    <w:rsid w:val="004C4949"/>
    <w:rsid w:val="004C4BCA"/>
    <w:rsid w:val="004C70F4"/>
    <w:rsid w:val="004D1DDB"/>
    <w:rsid w:val="004D3C86"/>
    <w:rsid w:val="004D5FDD"/>
    <w:rsid w:val="004D797E"/>
    <w:rsid w:val="004E00AA"/>
    <w:rsid w:val="004E3747"/>
    <w:rsid w:val="004E484E"/>
    <w:rsid w:val="004E49A7"/>
    <w:rsid w:val="004E5BBC"/>
    <w:rsid w:val="004E5F11"/>
    <w:rsid w:val="004E6DBD"/>
    <w:rsid w:val="004E713B"/>
    <w:rsid w:val="004F2353"/>
    <w:rsid w:val="00500773"/>
    <w:rsid w:val="0050082E"/>
    <w:rsid w:val="0050088D"/>
    <w:rsid w:val="005029FA"/>
    <w:rsid w:val="005032B8"/>
    <w:rsid w:val="00503324"/>
    <w:rsid w:val="0050447F"/>
    <w:rsid w:val="00507E8A"/>
    <w:rsid w:val="0051044A"/>
    <w:rsid w:val="005104E6"/>
    <w:rsid w:val="0051085C"/>
    <w:rsid w:val="00511BAD"/>
    <w:rsid w:val="00511D5D"/>
    <w:rsid w:val="00512091"/>
    <w:rsid w:val="00512E1B"/>
    <w:rsid w:val="005135DA"/>
    <w:rsid w:val="00514E98"/>
    <w:rsid w:val="005174FB"/>
    <w:rsid w:val="00520955"/>
    <w:rsid w:val="00520DAA"/>
    <w:rsid w:val="005213E4"/>
    <w:rsid w:val="00523556"/>
    <w:rsid w:val="00523E56"/>
    <w:rsid w:val="00525AC0"/>
    <w:rsid w:val="00526D8F"/>
    <w:rsid w:val="00526E60"/>
    <w:rsid w:val="0052792D"/>
    <w:rsid w:val="00534704"/>
    <w:rsid w:val="0053481D"/>
    <w:rsid w:val="005366AC"/>
    <w:rsid w:val="00537363"/>
    <w:rsid w:val="00541141"/>
    <w:rsid w:val="00541233"/>
    <w:rsid w:val="005424F7"/>
    <w:rsid w:val="0054311B"/>
    <w:rsid w:val="00544319"/>
    <w:rsid w:val="0054457D"/>
    <w:rsid w:val="0054586D"/>
    <w:rsid w:val="00546D43"/>
    <w:rsid w:val="00550E4F"/>
    <w:rsid w:val="00550F7D"/>
    <w:rsid w:val="005514AD"/>
    <w:rsid w:val="005523AD"/>
    <w:rsid w:val="005528C8"/>
    <w:rsid w:val="005554D5"/>
    <w:rsid w:val="005564DF"/>
    <w:rsid w:val="005569C1"/>
    <w:rsid w:val="0056141A"/>
    <w:rsid w:val="005638D4"/>
    <w:rsid w:val="005650BC"/>
    <w:rsid w:val="00570E34"/>
    <w:rsid w:val="00572B03"/>
    <w:rsid w:val="00573B8C"/>
    <w:rsid w:val="00573BF6"/>
    <w:rsid w:val="0057558C"/>
    <w:rsid w:val="005761E5"/>
    <w:rsid w:val="00581067"/>
    <w:rsid w:val="00581470"/>
    <w:rsid w:val="005823B1"/>
    <w:rsid w:val="00582FB2"/>
    <w:rsid w:val="00583181"/>
    <w:rsid w:val="005832AE"/>
    <w:rsid w:val="005848BF"/>
    <w:rsid w:val="0058577F"/>
    <w:rsid w:val="005914DC"/>
    <w:rsid w:val="00591C9B"/>
    <w:rsid w:val="00592EC6"/>
    <w:rsid w:val="005974EE"/>
    <w:rsid w:val="005A12B1"/>
    <w:rsid w:val="005A279D"/>
    <w:rsid w:val="005A2F7E"/>
    <w:rsid w:val="005A4BAD"/>
    <w:rsid w:val="005A7AA3"/>
    <w:rsid w:val="005B0070"/>
    <w:rsid w:val="005B5523"/>
    <w:rsid w:val="005B6132"/>
    <w:rsid w:val="005B6353"/>
    <w:rsid w:val="005B7129"/>
    <w:rsid w:val="005B74D6"/>
    <w:rsid w:val="005C159A"/>
    <w:rsid w:val="005C2A8D"/>
    <w:rsid w:val="005C4085"/>
    <w:rsid w:val="005D2CB0"/>
    <w:rsid w:val="005D35FD"/>
    <w:rsid w:val="005D4793"/>
    <w:rsid w:val="005D566F"/>
    <w:rsid w:val="005D6755"/>
    <w:rsid w:val="005E16D0"/>
    <w:rsid w:val="005E2AFF"/>
    <w:rsid w:val="005E37E0"/>
    <w:rsid w:val="005E4CC7"/>
    <w:rsid w:val="005E505C"/>
    <w:rsid w:val="005E79E7"/>
    <w:rsid w:val="005F27A3"/>
    <w:rsid w:val="005F4178"/>
    <w:rsid w:val="005F7DA2"/>
    <w:rsid w:val="006026C2"/>
    <w:rsid w:val="0060522A"/>
    <w:rsid w:val="00605237"/>
    <w:rsid w:val="006053A3"/>
    <w:rsid w:val="00605DB8"/>
    <w:rsid w:val="00607AD4"/>
    <w:rsid w:val="00610222"/>
    <w:rsid w:val="00611F42"/>
    <w:rsid w:val="006156B7"/>
    <w:rsid w:val="006156FA"/>
    <w:rsid w:val="00615B49"/>
    <w:rsid w:val="00615FAC"/>
    <w:rsid w:val="00617405"/>
    <w:rsid w:val="006208B3"/>
    <w:rsid w:val="00620D6B"/>
    <w:rsid w:val="00624482"/>
    <w:rsid w:val="00627359"/>
    <w:rsid w:val="00631E03"/>
    <w:rsid w:val="00633BAD"/>
    <w:rsid w:val="00633F53"/>
    <w:rsid w:val="00634339"/>
    <w:rsid w:val="00634645"/>
    <w:rsid w:val="006351B5"/>
    <w:rsid w:val="00635878"/>
    <w:rsid w:val="00641E52"/>
    <w:rsid w:val="00643FBB"/>
    <w:rsid w:val="0064434A"/>
    <w:rsid w:val="00644932"/>
    <w:rsid w:val="00645FEE"/>
    <w:rsid w:val="00646175"/>
    <w:rsid w:val="00646DBE"/>
    <w:rsid w:val="00647D6C"/>
    <w:rsid w:val="006578C2"/>
    <w:rsid w:val="00660AFB"/>
    <w:rsid w:val="006678DD"/>
    <w:rsid w:val="006704B7"/>
    <w:rsid w:val="00674821"/>
    <w:rsid w:val="0067642D"/>
    <w:rsid w:val="006764F4"/>
    <w:rsid w:val="00676AFB"/>
    <w:rsid w:val="00681109"/>
    <w:rsid w:val="00681327"/>
    <w:rsid w:val="00685D69"/>
    <w:rsid w:val="006928A5"/>
    <w:rsid w:val="006948D9"/>
    <w:rsid w:val="006966BA"/>
    <w:rsid w:val="00697268"/>
    <w:rsid w:val="00697524"/>
    <w:rsid w:val="006A2ADD"/>
    <w:rsid w:val="006A2FD8"/>
    <w:rsid w:val="006A6982"/>
    <w:rsid w:val="006A7083"/>
    <w:rsid w:val="006B18E1"/>
    <w:rsid w:val="006B561A"/>
    <w:rsid w:val="006B68C2"/>
    <w:rsid w:val="006C1261"/>
    <w:rsid w:val="006C1EAE"/>
    <w:rsid w:val="006C233D"/>
    <w:rsid w:val="006C23E6"/>
    <w:rsid w:val="006C2FB9"/>
    <w:rsid w:val="006D1F35"/>
    <w:rsid w:val="006D23C5"/>
    <w:rsid w:val="006D3472"/>
    <w:rsid w:val="006D40A8"/>
    <w:rsid w:val="006D43BA"/>
    <w:rsid w:val="006D5E1D"/>
    <w:rsid w:val="006D7E2D"/>
    <w:rsid w:val="006E0DE3"/>
    <w:rsid w:val="006E107F"/>
    <w:rsid w:val="006E4079"/>
    <w:rsid w:val="006E51A6"/>
    <w:rsid w:val="006E68E0"/>
    <w:rsid w:val="006E6DC8"/>
    <w:rsid w:val="006F0939"/>
    <w:rsid w:val="006F1097"/>
    <w:rsid w:val="006F3082"/>
    <w:rsid w:val="006F3129"/>
    <w:rsid w:val="006F33CF"/>
    <w:rsid w:val="006F4245"/>
    <w:rsid w:val="006F4D96"/>
    <w:rsid w:val="006F5EB3"/>
    <w:rsid w:val="006F6156"/>
    <w:rsid w:val="006F6369"/>
    <w:rsid w:val="006F7FAF"/>
    <w:rsid w:val="00707461"/>
    <w:rsid w:val="007104F2"/>
    <w:rsid w:val="00711087"/>
    <w:rsid w:val="0071124E"/>
    <w:rsid w:val="0071134F"/>
    <w:rsid w:val="00711D9B"/>
    <w:rsid w:val="007128C7"/>
    <w:rsid w:val="00712C21"/>
    <w:rsid w:val="00712DAC"/>
    <w:rsid w:val="007137B9"/>
    <w:rsid w:val="0071424C"/>
    <w:rsid w:val="007142AC"/>
    <w:rsid w:val="00714AF4"/>
    <w:rsid w:val="00715670"/>
    <w:rsid w:val="007217BA"/>
    <w:rsid w:val="00722569"/>
    <w:rsid w:val="007252CA"/>
    <w:rsid w:val="00725728"/>
    <w:rsid w:val="00727A51"/>
    <w:rsid w:val="00733EE0"/>
    <w:rsid w:val="00734B29"/>
    <w:rsid w:val="0073662A"/>
    <w:rsid w:val="007371AD"/>
    <w:rsid w:val="00742E9E"/>
    <w:rsid w:val="00743267"/>
    <w:rsid w:val="0074490F"/>
    <w:rsid w:val="00747AD5"/>
    <w:rsid w:val="0075027B"/>
    <w:rsid w:val="00750D02"/>
    <w:rsid w:val="00751034"/>
    <w:rsid w:val="00752F15"/>
    <w:rsid w:val="00754047"/>
    <w:rsid w:val="00754EEA"/>
    <w:rsid w:val="007604C1"/>
    <w:rsid w:val="0076426C"/>
    <w:rsid w:val="007657AF"/>
    <w:rsid w:val="007658F0"/>
    <w:rsid w:val="00770EBA"/>
    <w:rsid w:val="00770F1B"/>
    <w:rsid w:val="00773A9D"/>
    <w:rsid w:val="0077526C"/>
    <w:rsid w:val="00776028"/>
    <w:rsid w:val="007762BA"/>
    <w:rsid w:val="00780219"/>
    <w:rsid w:val="00781ECD"/>
    <w:rsid w:val="0078266B"/>
    <w:rsid w:val="00784023"/>
    <w:rsid w:val="00784A90"/>
    <w:rsid w:val="007859F9"/>
    <w:rsid w:val="0079251A"/>
    <w:rsid w:val="0079287C"/>
    <w:rsid w:val="007930AE"/>
    <w:rsid w:val="00793497"/>
    <w:rsid w:val="007953B7"/>
    <w:rsid w:val="00797422"/>
    <w:rsid w:val="007A0127"/>
    <w:rsid w:val="007A1A6A"/>
    <w:rsid w:val="007A22BC"/>
    <w:rsid w:val="007A44BD"/>
    <w:rsid w:val="007A6E32"/>
    <w:rsid w:val="007B1315"/>
    <w:rsid w:val="007B34DE"/>
    <w:rsid w:val="007B6C52"/>
    <w:rsid w:val="007B7AD3"/>
    <w:rsid w:val="007C035B"/>
    <w:rsid w:val="007C0466"/>
    <w:rsid w:val="007C27A4"/>
    <w:rsid w:val="007C4434"/>
    <w:rsid w:val="007C66FF"/>
    <w:rsid w:val="007D0F0D"/>
    <w:rsid w:val="007D117B"/>
    <w:rsid w:val="007D1F67"/>
    <w:rsid w:val="007D5B97"/>
    <w:rsid w:val="007D5BD2"/>
    <w:rsid w:val="007D6D7E"/>
    <w:rsid w:val="007D712F"/>
    <w:rsid w:val="007E2F38"/>
    <w:rsid w:val="007E2FC9"/>
    <w:rsid w:val="007F0A57"/>
    <w:rsid w:val="007F170D"/>
    <w:rsid w:val="007F1C64"/>
    <w:rsid w:val="007F5BA9"/>
    <w:rsid w:val="007F7DF3"/>
    <w:rsid w:val="008006B0"/>
    <w:rsid w:val="00801CBC"/>
    <w:rsid w:val="0080209B"/>
    <w:rsid w:val="00802FD2"/>
    <w:rsid w:val="0080303D"/>
    <w:rsid w:val="0080379F"/>
    <w:rsid w:val="00804B27"/>
    <w:rsid w:val="008065B2"/>
    <w:rsid w:val="008070D5"/>
    <w:rsid w:val="00810C09"/>
    <w:rsid w:val="0081297F"/>
    <w:rsid w:val="00812A8C"/>
    <w:rsid w:val="0081369C"/>
    <w:rsid w:val="00815721"/>
    <w:rsid w:val="00815AB1"/>
    <w:rsid w:val="00816531"/>
    <w:rsid w:val="008209BA"/>
    <w:rsid w:val="00820DD7"/>
    <w:rsid w:val="00821E23"/>
    <w:rsid w:val="0082331E"/>
    <w:rsid w:val="00825417"/>
    <w:rsid w:val="008258BB"/>
    <w:rsid w:val="00825C5D"/>
    <w:rsid w:val="008302C3"/>
    <w:rsid w:val="00831403"/>
    <w:rsid w:val="00831A30"/>
    <w:rsid w:val="00831EEA"/>
    <w:rsid w:val="00834A13"/>
    <w:rsid w:val="008402AA"/>
    <w:rsid w:val="0084099C"/>
    <w:rsid w:val="00841EB9"/>
    <w:rsid w:val="00842B69"/>
    <w:rsid w:val="008443C1"/>
    <w:rsid w:val="00844A4A"/>
    <w:rsid w:val="00846780"/>
    <w:rsid w:val="00850450"/>
    <w:rsid w:val="00851A8F"/>
    <w:rsid w:val="00851D83"/>
    <w:rsid w:val="00852969"/>
    <w:rsid w:val="0085340D"/>
    <w:rsid w:val="008539B1"/>
    <w:rsid w:val="00854A94"/>
    <w:rsid w:val="00857E7C"/>
    <w:rsid w:val="0086005F"/>
    <w:rsid w:val="00860774"/>
    <w:rsid w:val="00863519"/>
    <w:rsid w:val="00864AF2"/>
    <w:rsid w:val="00866374"/>
    <w:rsid w:val="00866DA6"/>
    <w:rsid w:val="00867B26"/>
    <w:rsid w:val="00870EBA"/>
    <w:rsid w:val="00873554"/>
    <w:rsid w:val="00877B04"/>
    <w:rsid w:val="00880163"/>
    <w:rsid w:val="00881C4B"/>
    <w:rsid w:val="0088235C"/>
    <w:rsid w:val="00883A9A"/>
    <w:rsid w:val="00883B58"/>
    <w:rsid w:val="0088454A"/>
    <w:rsid w:val="00884A32"/>
    <w:rsid w:val="00885182"/>
    <w:rsid w:val="00891172"/>
    <w:rsid w:val="00891C7C"/>
    <w:rsid w:val="0089534C"/>
    <w:rsid w:val="00895876"/>
    <w:rsid w:val="00896461"/>
    <w:rsid w:val="008A0045"/>
    <w:rsid w:val="008A056B"/>
    <w:rsid w:val="008A0BB2"/>
    <w:rsid w:val="008A556D"/>
    <w:rsid w:val="008A6912"/>
    <w:rsid w:val="008A6A47"/>
    <w:rsid w:val="008A73BA"/>
    <w:rsid w:val="008B2CC0"/>
    <w:rsid w:val="008B4326"/>
    <w:rsid w:val="008B6CCB"/>
    <w:rsid w:val="008B78C0"/>
    <w:rsid w:val="008B7D5F"/>
    <w:rsid w:val="008C2581"/>
    <w:rsid w:val="008C2EB4"/>
    <w:rsid w:val="008C5189"/>
    <w:rsid w:val="008C752C"/>
    <w:rsid w:val="008D1AB3"/>
    <w:rsid w:val="008D45FA"/>
    <w:rsid w:val="008D4D5A"/>
    <w:rsid w:val="008E04C5"/>
    <w:rsid w:val="008E335B"/>
    <w:rsid w:val="008E449E"/>
    <w:rsid w:val="008E53B8"/>
    <w:rsid w:val="008F1B65"/>
    <w:rsid w:val="008F1EEA"/>
    <w:rsid w:val="008F5017"/>
    <w:rsid w:val="008F58DF"/>
    <w:rsid w:val="008F68A0"/>
    <w:rsid w:val="008F6B38"/>
    <w:rsid w:val="008F6D96"/>
    <w:rsid w:val="008F7378"/>
    <w:rsid w:val="00900842"/>
    <w:rsid w:val="00900A92"/>
    <w:rsid w:val="00907BD7"/>
    <w:rsid w:val="0091050B"/>
    <w:rsid w:val="00913144"/>
    <w:rsid w:val="00913D1F"/>
    <w:rsid w:val="009154FD"/>
    <w:rsid w:val="009218BF"/>
    <w:rsid w:val="0092352D"/>
    <w:rsid w:val="00924DDA"/>
    <w:rsid w:val="009266BF"/>
    <w:rsid w:val="0092784B"/>
    <w:rsid w:val="009320A1"/>
    <w:rsid w:val="00932B22"/>
    <w:rsid w:val="0093302C"/>
    <w:rsid w:val="00934C5C"/>
    <w:rsid w:val="00935E41"/>
    <w:rsid w:val="009407B8"/>
    <w:rsid w:val="00941EBF"/>
    <w:rsid w:val="00943648"/>
    <w:rsid w:val="00944E87"/>
    <w:rsid w:val="00946923"/>
    <w:rsid w:val="00947808"/>
    <w:rsid w:val="009506AA"/>
    <w:rsid w:val="00950A55"/>
    <w:rsid w:val="00950A99"/>
    <w:rsid w:val="0095104F"/>
    <w:rsid w:val="00952214"/>
    <w:rsid w:val="009532DE"/>
    <w:rsid w:val="00956693"/>
    <w:rsid w:val="009568BD"/>
    <w:rsid w:val="00956A5C"/>
    <w:rsid w:val="0095792D"/>
    <w:rsid w:val="00966D9B"/>
    <w:rsid w:val="00967598"/>
    <w:rsid w:val="009710D6"/>
    <w:rsid w:val="00971789"/>
    <w:rsid w:val="00975F22"/>
    <w:rsid w:val="009768DA"/>
    <w:rsid w:val="00980740"/>
    <w:rsid w:val="00983C2D"/>
    <w:rsid w:val="00992793"/>
    <w:rsid w:val="00992E9B"/>
    <w:rsid w:val="00993BF6"/>
    <w:rsid w:val="0099534A"/>
    <w:rsid w:val="00995848"/>
    <w:rsid w:val="009961C9"/>
    <w:rsid w:val="009A4CD2"/>
    <w:rsid w:val="009A4E8D"/>
    <w:rsid w:val="009A709D"/>
    <w:rsid w:val="009B27E7"/>
    <w:rsid w:val="009B308C"/>
    <w:rsid w:val="009B519C"/>
    <w:rsid w:val="009B6B1A"/>
    <w:rsid w:val="009B799F"/>
    <w:rsid w:val="009B7BAA"/>
    <w:rsid w:val="009C1D05"/>
    <w:rsid w:val="009C315C"/>
    <w:rsid w:val="009C33AD"/>
    <w:rsid w:val="009C5BB8"/>
    <w:rsid w:val="009C76A0"/>
    <w:rsid w:val="009D0098"/>
    <w:rsid w:val="009D1A78"/>
    <w:rsid w:val="009D3739"/>
    <w:rsid w:val="009D3D0B"/>
    <w:rsid w:val="009D53BC"/>
    <w:rsid w:val="009D7047"/>
    <w:rsid w:val="009D7B84"/>
    <w:rsid w:val="009E08ED"/>
    <w:rsid w:val="009E2393"/>
    <w:rsid w:val="009E38DB"/>
    <w:rsid w:val="009E4BEA"/>
    <w:rsid w:val="009E55D5"/>
    <w:rsid w:val="009E658B"/>
    <w:rsid w:val="009E73A1"/>
    <w:rsid w:val="009F403A"/>
    <w:rsid w:val="009F45E3"/>
    <w:rsid w:val="009F5E4B"/>
    <w:rsid w:val="009F7059"/>
    <w:rsid w:val="00A01883"/>
    <w:rsid w:val="00A0228E"/>
    <w:rsid w:val="00A03BA0"/>
    <w:rsid w:val="00A232A4"/>
    <w:rsid w:val="00A23B51"/>
    <w:rsid w:val="00A24186"/>
    <w:rsid w:val="00A26698"/>
    <w:rsid w:val="00A26DC7"/>
    <w:rsid w:val="00A27DB1"/>
    <w:rsid w:val="00A3030F"/>
    <w:rsid w:val="00A3117C"/>
    <w:rsid w:val="00A3764F"/>
    <w:rsid w:val="00A42796"/>
    <w:rsid w:val="00A42797"/>
    <w:rsid w:val="00A44022"/>
    <w:rsid w:val="00A46948"/>
    <w:rsid w:val="00A5175A"/>
    <w:rsid w:val="00A52283"/>
    <w:rsid w:val="00A60BEE"/>
    <w:rsid w:val="00A6517A"/>
    <w:rsid w:val="00A66831"/>
    <w:rsid w:val="00A7166B"/>
    <w:rsid w:val="00A73AB1"/>
    <w:rsid w:val="00A73E3F"/>
    <w:rsid w:val="00A75F12"/>
    <w:rsid w:val="00A77682"/>
    <w:rsid w:val="00A77CBC"/>
    <w:rsid w:val="00A82226"/>
    <w:rsid w:val="00A82A99"/>
    <w:rsid w:val="00A82B69"/>
    <w:rsid w:val="00A84272"/>
    <w:rsid w:val="00A8434E"/>
    <w:rsid w:val="00A860F8"/>
    <w:rsid w:val="00A869C7"/>
    <w:rsid w:val="00A947BD"/>
    <w:rsid w:val="00A96DBE"/>
    <w:rsid w:val="00AA0A7A"/>
    <w:rsid w:val="00AA30FC"/>
    <w:rsid w:val="00AA5FFE"/>
    <w:rsid w:val="00AA6969"/>
    <w:rsid w:val="00AB113D"/>
    <w:rsid w:val="00AB1775"/>
    <w:rsid w:val="00AB5499"/>
    <w:rsid w:val="00AB616D"/>
    <w:rsid w:val="00AB6374"/>
    <w:rsid w:val="00AB6DFA"/>
    <w:rsid w:val="00AC2C73"/>
    <w:rsid w:val="00AC4870"/>
    <w:rsid w:val="00AC596E"/>
    <w:rsid w:val="00AD175A"/>
    <w:rsid w:val="00AE0F8B"/>
    <w:rsid w:val="00AE2138"/>
    <w:rsid w:val="00AE2B3A"/>
    <w:rsid w:val="00AE504F"/>
    <w:rsid w:val="00AE5451"/>
    <w:rsid w:val="00AE5E17"/>
    <w:rsid w:val="00AE72DA"/>
    <w:rsid w:val="00AE7F9A"/>
    <w:rsid w:val="00AF0247"/>
    <w:rsid w:val="00AF04A3"/>
    <w:rsid w:val="00AF1D1E"/>
    <w:rsid w:val="00AF4995"/>
    <w:rsid w:val="00AF4B20"/>
    <w:rsid w:val="00AF4DC5"/>
    <w:rsid w:val="00B01C1D"/>
    <w:rsid w:val="00B02BD3"/>
    <w:rsid w:val="00B03903"/>
    <w:rsid w:val="00B03C18"/>
    <w:rsid w:val="00B049FD"/>
    <w:rsid w:val="00B04DCD"/>
    <w:rsid w:val="00B06BAF"/>
    <w:rsid w:val="00B10046"/>
    <w:rsid w:val="00B101F9"/>
    <w:rsid w:val="00B117A0"/>
    <w:rsid w:val="00B1326C"/>
    <w:rsid w:val="00B139FC"/>
    <w:rsid w:val="00B152B6"/>
    <w:rsid w:val="00B15A51"/>
    <w:rsid w:val="00B16DE4"/>
    <w:rsid w:val="00B24C76"/>
    <w:rsid w:val="00B2576D"/>
    <w:rsid w:val="00B32D36"/>
    <w:rsid w:val="00B34179"/>
    <w:rsid w:val="00B35B7F"/>
    <w:rsid w:val="00B366C8"/>
    <w:rsid w:val="00B37FE5"/>
    <w:rsid w:val="00B44450"/>
    <w:rsid w:val="00B453F8"/>
    <w:rsid w:val="00B45BA7"/>
    <w:rsid w:val="00B46293"/>
    <w:rsid w:val="00B4646D"/>
    <w:rsid w:val="00B466C0"/>
    <w:rsid w:val="00B47C76"/>
    <w:rsid w:val="00B50579"/>
    <w:rsid w:val="00B53C33"/>
    <w:rsid w:val="00B57786"/>
    <w:rsid w:val="00B645B3"/>
    <w:rsid w:val="00B67105"/>
    <w:rsid w:val="00B720F6"/>
    <w:rsid w:val="00B731DD"/>
    <w:rsid w:val="00B765AC"/>
    <w:rsid w:val="00B84D33"/>
    <w:rsid w:val="00B859AE"/>
    <w:rsid w:val="00B85C62"/>
    <w:rsid w:val="00B86304"/>
    <w:rsid w:val="00B8636C"/>
    <w:rsid w:val="00B92D7C"/>
    <w:rsid w:val="00B95C17"/>
    <w:rsid w:val="00B95DA6"/>
    <w:rsid w:val="00BA03E7"/>
    <w:rsid w:val="00BA0FA1"/>
    <w:rsid w:val="00BA29B1"/>
    <w:rsid w:val="00BA3E5B"/>
    <w:rsid w:val="00BA482E"/>
    <w:rsid w:val="00BB1DCE"/>
    <w:rsid w:val="00BB288D"/>
    <w:rsid w:val="00BC0504"/>
    <w:rsid w:val="00BC0E16"/>
    <w:rsid w:val="00BC0ED3"/>
    <w:rsid w:val="00BC0EEA"/>
    <w:rsid w:val="00BC130E"/>
    <w:rsid w:val="00BC1F79"/>
    <w:rsid w:val="00BD04B2"/>
    <w:rsid w:val="00BD07D4"/>
    <w:rsid w:val="00BD0FE1"/>
    <w:rsid w:val="00BD13B7"/>
    <w:rsid w:val="00BD1781"/>
    <w:rsid w:val="00BD178D"/>
    <w:rsid w:val="00BD18A8"/>
    <w:rsid w:val="00BD1E0A"/>
    <w:rsid w:val="00BE3D15"/>
    <w:rsid w:val="00BE4519"/>
    <w:rsid w:val="00BE64EC"/>
    <w:rsid w:val="00BE7A2D"/>
    <w:rsid w:val="00BF0F4E"/>
    <w:rsid w:val="00BF26FA"/>
    <w:rsid w:val="00BF48B6"/>
    <w:rsid w:val="00BF7387"/>
    <w:rsid w:val="00C043FB"/>
    <w:rsid w:val="00C05D87"/>
    <w:rsid w:val="00C10C55"/>
    <w:rsid w:val="00C12D91"/>
    <w:rsid w:val="00C15430"/>
    <w:rsid w:val="00C15813"/>
    <w:rsid w:val="00C15D6B"/>
    <w:rsid w:val="00C1608C"/>
    <w:rsid w:val="00C16C1A"/>
    <w:rsid w:val="00C20307"/>
    <w:rsid w:val="00C21A4A"/>
    <w:rsid w:val="00C260A2"/>
    <w:rsid w:val="00C268F4"/>
    <w:rsid w:val="00C277F2"/>
    <w:rsid w:val="00C3218B"/>
    <w:rsid w:val="00C347DE"/>
    <w:rsid w:val="00C37A5C"/>
    <w:rsid w:val="00C41489"/>
    <w:rsid w:val="00C41EB9"/>
    <w:rsid w:val="00C4223E"/>
    <w:rsid w:val="00C42592"/>
    <w:rsid w:val="00C43124"/>
    <w:rsid w:val="00C46A05"/>
    <w:rsid w:val="00C517E5"/>
    <w:rsid w:val="00C534B8"/>
    <w:rsid w:val="00C60434"/>
    <w:rsid w:val="00C62411"/>
    <w:rsid w:val="00C634BB"/>
    <w:rsid w:val="00C6473A"/>
    <w:rsid w:val="00C6494A"/>
    <w:rsid w:val="00C65BCA"/>
    <w:rsid w:val="00C65F53"/>
    <w:rsid w:val="00C67BCE"/>
    <w:rsid w:val="00C72238"/>
    <w:rsid w:val="00C757FA"/>
    <w:rsid w:val="00C80135"/>
    <w:rsid w:val="00C80829"/>
    <w:rsid w:val="00C8208F"/>
    <w:rsid w:val="00C82206"/>
    <w:rsid w:val="00C8230B"/>
    <w:rsid w:val="00C8423B"/>
    <w:rsid w:val="00C8543F"/>
    <w:rsid w:val="00C8641E"/>
    <w:rsid w:val="00C86804"/>
    <w:rsid w:val="00C918CC"/>
    <w:rsid w:val="00C93F1B"/>
    <w:rsid w:val="00C97BD2"/>
    <w:rsid w:val="00CA073A"/>
    <w:rsid w:val="00CA134F"/>
    <w:rsid w:val="00CA334B"/>
    <w:rsid w:val="00CA50AF"/>
    <w:rsid w:val="00CA6650"/>
    <w:rsid w:val="00CB161A"/>
    <w:rsid w:val="00CB1E3B"/>
    <w:rsid w:val="00CB277C"/>
    <w:rsid w:val="00CB2D44"/>
    <w:rsid w:val="00CB6C4F"/>
    <w:rsid w:val="00CB75DD"/>
    <w:rsid w:val="00CB79F1"/>
    <w:rsid w:val="00CC049A"/>
    <w:rsid w:val="00CC1294"/>
    <w:rsid w:val="00CC4514"/>
    <w:rsid w:val="00CC6194"/>
    <w:rsid w:val="00CC6601"/>
    <w:rsid w:val="00CC7E7D"/>
    <w:rsid w:val="00CD077E"/>
    <w:rsid w:val="00CD18C0"/>
    <w:rsid w:val="00CD1A89"/>
    <w:rsid w:val="00CD219E"/>
    <w:rsid w:val="00CD25BC"/>
    <w:rsid w:val="00CD275B"/>
    <w:rsid w:val="00CD40FD"/>
    <w:rsid w:val="00CE0478"/>
    <w:rsid w:val="00CE0A0C"/>
    <w:rsid w:val="00CE1B89"/>
    <w:rsid w:val="00CE2EFF"/>
    <w:rsid w:val="00CE5573"/>
    <w:rsid w:val="00CF0DD0"/>
    <w:rsid w:val="00CF186C"/>
    <w:rsid w:val="00CF3527"/>
    <w:rsid w:val="00CF4F37"/>
    <w:rsid w:val="00CF55D6"/>
    <w:rsid w:val="00CF5EA1"/>
    <w:rsid w:val="00D02402"/>
    <w:rsid w:val="00D035F3"/>
    <w:rsid w:val="00D04C2B"/>
    <w:rsid w:val="00D052A2"/>
    <w:rsid w:val="00D0586C"/>
    <w:rsid w:val="00D061EC"/>
    <w:rsid w:val="00D07AE7"/>
    <w:rsid w:val="00D1295D"/>
    <w:rsid w:val="00D14A16"/>
    <w:rsid w:val="00D165B6"/>
    <w:rsid w:val="00D173DF"/>
    <w:rsid w:val="00D17E75"/>
    <w:rsid w:val="00D210BF"/>
    <w:rsid w:val="00D23707"/>
    <w:rsid w:val="00D25794"/>
    <w:rsid w:val="00D25C70"/>
    <w:rsid w:val="00D27ABC"/>
    <w:rsid w:val="00D313E0"/>
    <w:rsid w:val="00D31825"/>
    <w:rsid w:val="00D31F74"/>
    <w:rsid w:val="00D41874"/>
    <w:rsid w:val="00D41ACF"/>
    <w:rsid w:val="00D44901"/>
    <w:rsid w:val="00D46BD5"/>
    <w:rsid w:val="00D477D2"/>
    <w:rsid w:val="00D51EB2"/>
    <w:rsid w:val="00D53BB4"/>
    <w:rsid w:val="00D5458A"/>
    <w:rsid w:val="00D576D6"/>
    <w:rsid w:val="00D61AD1"/>
    <w:rsid w:val="00D62024"/>
    <w:rsid w:val="00D62D45"/>
    <w:rsid w:val="00D62EBB"/>
    <w:rsid w:val="00D67CF1"/>
    <w:rsid w:val="00D728F6"/>
    <w:rsid w:val="00D734F2"/>
    <w:rsid w:val="00D75510"/>
    <w:rsid w:val="00D75639"/>
    <w:rsid w:val="00D75EAB"/>
    <w:rsid w:val="00D81337"/>
    <w:rsid w:val="00D81CE7"/>
    <w:rsid w:val="00D858D5"/>
    <w:rsid w:val="00D86D13"/>
    <w:rsid w:val="00D91738"/>
    <w:rsid w:val="00DA12A9"/>
    <w:rsid w:val="00DA19B4"/>
    <w:rsid w:val="00DA5106"/>
    <w:rsid w:val="00DB0011"/>
    <w:rsid w:val="00DC1645"/>
    <w:rsid w:val="00DC72F4"/>
    <w:rsid w:val="00DD0292"/>
    <w:rsid w:val="00DD2BD7"/>
    <w:rsid w:val="00DD38CB"/>
    <w:rsid w:val="00DD44B0"/>
    <w:rsid w:val="00DE23D6"/>
    <w:rsid w:val="00DE3232"/>
    <w:rsid w:val="00DE591C"/>
    <w:rsid w:val="00DF0326"/>
    <w:rsid w:val="00DF08AE"/>
    <w:rsid w:val="00DF1965"/>
    <w:rsid w:val="00DF22C2"/>
    <w:rsid w:val="00DF7883"/>
    <w:rsid w:val="00E03FDE"/>
    <w:rsid w:val="00E04288"/>
    <w:rsid w:val="00E1055E"/>
    <w:rsid w:val="00E14DF5"/>
    <w:rsid w:val="00E15814"/>
    <w:rsid w:val="00E1593F"/>
    <w:rsid w:val="00E2018A"/>
    <w:rsid w:val="00E215D0"/>
    <w:rsid w:val="00E22227"/>
    <w:rsid w:val="00E22593"/>
    <w:rsid w:val="00E22D58"/>
    <w:rsid w:val="00E266DD"/>
    <w:rsid w:val="00E27D6C"/>
    <w:rsid w:val="00E31091"/>
    <w:rsid w:val="00E347F7"/>
    <w:rsid w:val="00E34B1F"/>
    <w:rsid w:val="00E360CB"/>
    <w:rsid w:val="00E40316"/>
    <w:rsid w:val="00E416A9"/>
    <w:rsid w:val="00E416E6"/>
    <w:rsid w:val="00E41DF2"/>
    <w:rsid w:val="00E43D05"/>
    <w:rsid w:val="00E43FEF"/>
    <w:rsid w:val="00E45115"/>
    <w:rsid w:val="00E45289"/>
    <w:rsid w:val="00E4794E"/>
    <w:rsid w:val="00E5323A"/>
    <w:rsid w:val="00E537BB"/>
    <w:rsid w:val="00E53D15"/>
    <w:rsid w:val="00E54596"/>
    <w:rsid w:val="00E568BD"/>
    <w:rsid w:val="00E568FD"/>
    <w:rsid w:val="00E57A88"/>
    <w:rsid w:val="00E57BDC"/>
    <w:rsid w:val="00E657AF"/>
    <w:rsid w:val="00E67261"/>
    <w:rsid w:val="00E6748B"/>
    <w:rsid w:val="00E67F6C"/>
    <w:rsid w:val="00E70654"/>
    <w:rsid w:val="00E70C09"/>
    <w:rsid w:val="00E72F00"/>
    <w:rsid w:val="00E771C5"/>
    <w:rsid w:val="00E80ED8"/>
    <w:rsid w:val="00E813A4"/>
    <w:rsid w:val="00E83939"/>
    <w:rsid w:val="00E83C06"/>
    <w:rsid w:val="00E8766C"/>
    <w:rsid w:val="00E87B55"/>
    <w:rsid w:val="00E9076D"/>
    <w:rsid w:val="00E91432"/>
    <w:rsid w:val="00E923B6"/>
    <w:rsid w:val="00E93A1B"/>
    <w:rsid w:val="00E93BE3"/>
    <w:rsid w:val="00E94586"/>
    <w:rsid w:val="00E96F93"/>
    <w:rsid w:val="00EA0F6A"/>
    <w:rsid w:val="00EA1FD9"/>
    <w:rsid w:val="00EA51C3"/>
    <w:rsid w:val="00EA55E9"/>
    <w:rsid w:val="00EB0618"/>
    <w:rsid w:val="00EB23FF"/>
    <w:rsid w:val="00EB3E98"/>
    <w:rsid w:val="00EC4F03"/>
    <w:rsid w:val="00EC530D"/>
    <w:rsid w:val="00EC5C10"/>
    <w:rsid w:val="00EC74E0"/>
    <w:rsid w:val="00ED13D7"/>
    <w:rsid w:val="00ED2A9A"/>
    <w:rsid w:val="00ED61E2"/>
    <w:rsid w:val="00ED7570"/>
    <w:rsid w:val="00ED773B"/>
    <w:rsid w:val="00EE1246"/>
    <w:rsid w:val="00EE17FE"/>
    <w:rsid w:val="00EE3419"/>
    <w:rsid w:val="00EE39F1"/>
    <w:rsid w:val="00EE4B35"/>
    <w:rsid w:val="00EE6A6F"/>
    <w:rsid w:val="00EF2BB6"/>
    <w:rsid w:val="00EF3208"/>
    <w:rsid w:val="00EF3F14"/>
    <w:rsid w:val="00EF4491"/>
    <w:rsid w:val="00EF5E5D"/>
    <w:rsid w:val="00EF7209"/>
    <w:rsid w:val="00EF7A0F"/>
    <w:rsid w:val="00F01914"/>
    <w:rsid w:val="00F107E1"/>
    <w:rsid w:val="00F12897"/>
    <w:rsid w:val="00F13A31"/>
    <w:rsid w:val="00F14731"/>
    <w:rsid w:val="00F15CE9"/>
    <w:rsid w:val="00F165CD"/>
    <w:rsid w:val="00F2078A"/>
    <w:rsid w:val="00F20D9C"/>
    <w:rsid w:val="00F21AFB"/>
    <w:rsid w:val="00F24006"/>
    <w:rsid w:val="00F25BFE"/>
    <w:rsid w:val="00F2629B"/>
    <w:rsid w:val="00F26707"/>
    <w:rsid w:val="00F30AF4"/>
    <w:rsid w:val="00F32B51"/>
    <w:rsid w:val="00F34356"/>
    <w:rsid w:val="00F350B5"/>
    <w:rsid w:val="00F35858"/>
    <w:rsid w:val="00F3795B"/>
    <w:rsid w:val="00F37AD9"/>
    <w:rsid w:val="00F406F1"/>
    <w:rsid w:val="00F50D34"/>
    <w:rsid w:val="00F5120F"/>
    <w:rsid w:val="00F5571B"/>
    <w:rsid w:val="00F561D1"/>
    <w:rsid w:val="00F60EEB"/>
    <w:rsid w:val="00F6172A"/>
    <w:rsid w:val="00F63D40"/>
    <w:rsid w:val="00F649DB"/>
    <w:rsid w:val="00F66024"/>
    <w:rsid w:val="00F66DF0"/>
    <w:rsid w:val="00F71045"/>
    <w:rsid w:val="00F71917"/>
    <w:rsid w:val="00F7577C"/>
    <w:rsid w:val="00F768F1"/>
    <w:rsid w:val="00F76E0B"/>
    <w:rsid w:val="00F83663"/>
    <w:rsid w:val="00F84807"/>
    <w:rsid w:val="00F85387"/>
    <w:rsid w:val="00F905C8"/>
    <w:rsid w:val="00F9153B"/>
    <w:rsid w:val="00F92FCD"/>
    <w:rsid w:val="00F95437"/>
    <w:rsid w:val="00F95BBE"/>
    <w:rsid w:val="00F96E32"/>
    <w:rsid w:val="00F97EC4"/>
    <w:rsid w:val="00FA082D"/>
    <w:rsid w:val="00FA552C"/>
    <w:rsid w:val="00FA586D"/>
    <w:rsid w:val="00FB2567"/>
    <w:rsid w:val="00FB25EB"/>
    <w:rsid w:val="00FB465E"/>
    <w:rsid w:val="00FB4C52"/>
    <w:rsid w:val="00FB7F1B"/>
    <w:rsid w:val="00FC0988"/>
    <w:rsid w:val="00FC30E9"/>
    <w:rsid w:val="00FC3BCD"/>
    <w:rsid w:val="00FC6A4E"/>
    <w:rsid w:val="00FD64A4"/>
    <w:rsid w:val="00FD662D"/>
    <w:rsid w:val="00FE208F"/>
    <w:rsid w:val="00FE2386"/>
    <w:rsid w:val="00FE5348"/>
    <w:rsid w:val="00FF1D82"/>
    <w:rsid w:val="00FF69F4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67C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2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33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96636"/>
    <w:pPr>
      <w:keepNext/>
      <w:tabs>
        <w:tab w:val="left" w:pos="2112"/>
      </w:tabs>
      <w:spacing w:line="260" w:lineRule="atLeast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10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12">
    <w:name w:val="font12"/>
    <w:basedOn w:val="DefaultParagraphFont"/>
    <w:rsid w:val="002C02D4"/>
  </w:style>
  <w:style w:type="paragraph" w:styleId="BalloonText">
    <w:name w:val="Balloon Text"/>
    <w:basedOn w:val="Normal"/>
    <w:link w:val="BalloonTextChar"/>
    <w:uiPriority w:val="99"/>
    <w:semiHidden/>
    <w:unhideWhenUsed/>
    <w:rsid w:val="004307A9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1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AD1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AD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56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E51A6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E51A6"/>
  </w:style>
  <w:style w:type="paragraph" w:styleId="Footer">
    <w:name w:val="footer"/>
    <w:basedOn w:val="Normal"/>
    <w:link w:val="FooterChar"/>
    <w:uiPriority w:val="99"/>
    <w:unhideWhenUsed/>
    <w:rsid w:val="006E51A6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E51A6"/>
  </w:style>
  <w:style w:type="character" w:customStyle="1" w:styleId="Heading2Char">
    <w:name w:val="Heading 2 Char"/>
    <w:basedOn w:val="DefaultParagraphFont"/>
    <w:link w:val="Heading2"/>
    <w:rsid w:val="00096636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rsid w:val="00096636"/>
    <w:pPr>
      <w:spacing w:before="72" w:line="260" w:lineRule="atLeast"/>
      <w:ind w:left="45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96636"/>
    <w:rPr>
      <w:rFonts w:ascii="Times New Roman" w:eastAsia="Times New Roman" w:hAnsi="Times New Roman" w:cs="Times New Roman"/>
      <w:sz w:val="24"/>
      <w:szCs w:val="20"/>
    </w:rPr>
  </w:style>
  <w:style w:type="paragraph" w:customStyle="1" w:styleId="CompanyName">
    <w:name w:val="Company Name"/>
    <w:basedOn w:val="Normal"/>
    <w:next w:val="Normal"/>
    <w:rsid w:val="00096636"/>
    <w:pPr>
      <w:tabs>
        <w:tab w:val="right" w:pos="6480"/>
      </w:tabs>
      <w:adjustRightInd w:val="0"/>
      <w:spacing w:before="156"/>
      <w:ind w:left="-1" w:hanging="1"/>
    </w:pPr>
    <w:rPr>
      <w:rFonts w:ascii="Arial" w:eastAsia="SimSun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813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lug-metadata-note">
    <w:name w:val="slug-metadata-note"/>
    <w:basedOn w:val="DefaultParagraphFont"/>
    <w:rsid w:val="0048718E"/>
  </w:style>
  <w:style w:type="character" w:customStyle="1" w:styleId="slug-doi">
    <w:name w:val="slug-doi"/>
    <w:basedOn w:val="DefaultParagraphFont"/>
    <w:rsid w:val="0048718E"/>
  </w:style>
  <w:style w:type="character" w:styleId="HTMLCite">
    <w:name w:val="HTML Cite"/>
    <w:basedOn w:val="DefaultParagraphFont"/>
    <w:uiPriority w:val="99"/>
    <w:semiHidden/>
    <w:unhideWhenUsed/>
    <w:rsid w:val="0048718E"/>
    <w:rPr>
      <w:i/>
      <w:iCs/>
    </w:rPr>
  </w:style>
  <w:style w:type="character" w:customStyle="1" w:styleId="paperauthors">
    <w:name w:val="paperauthors"/>
    <w:basedOn w:val="DefaultParagraphFont"/>
    <w:rsid w:val="00CB79F1"/>
  </w:style>
  <w:style w:type="character" w:customStyle="1" w:styleId="presenter">
    <w:name w:val="presenter"/>
    <w:basedOn w:val="DefaultParagraphFont"/>
    <w:rsid w:val="00CB79F1"/>
  </w:style>
  <w:style w:type="character" w:customStyle="1" w:styleId="name">
    <w:name w:val="name"/>
    <w:basedOn w:val="DefaultParagraphFont"/>
    <w:rsid w:val="00CB79F1"/>
  </w:style>
  <w:style w:type="character" w:customStyle="1" w:styleId="affiliation">
    <w:name w:val="affiliation"/>
    <w:basedOn w:val="DefaultParagraphFont"/>
    <w:rsid w:val="00CB79F1"/>
  </w:style>
  <w:style w:type="character" w:customStyle="1" w:styleId="author">
    <w:name w:val="author"/>
    <w:basedOn w:val="DefaultParagraphFont"/>
    <w:rsid w:val="00CB79F1"/>
  </w:style>
  <w:style w:type="paragraph" w:customStyle="1" w:styleId="Default">
    <w:name w:val="Default"/>
    <w:rsid w:val="002B51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526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532DE"/>
  </w:style>
  <w:style w:type="character" w:customStyle="1" w:styleId="TitleChar2">
    <w:name w:val="Title Char2"/>
    <w:rsid w:val="009532DE"/>
    <w:rPr>
      <w:rFonts w:ascii="Cambria" w:eastAsia="SimSun" w:hAnsi="Cambria"/>
      <w:b/>
      <w:bCs/>
      <w:kern w:val="2"/>
      <w:sz w:val="32"/>
      <w:szCs w:val="32"/>
      <w:lang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66BF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66BF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266BF"/>
    <w:pPr>
      <w:spacing w:after="0" w:line="240" w:lineRule="auto"/>
    </w:pPr>
  </w:style>
  <w:style w:type="paragraph" w:customStyle="1" w:styleId="p1">
    <w:name w:val="p1"/>
    <w:basedOn w:val="Normal"/>
    <w:rsid w:val="00B46293"/>
    <w:rPr>
      <w:rFonts w:ascii="Arial" w:eastAsiaTheme="minorEastAsia" w:hAnsi="Arial" w:cs="Arial"/>
      <w:color w:val="498406"/>
      <w:sz w:val="23"/>
      <w:szCs w:val="23"/>
    </w:rPr>
  </w:style>
  <w:style w:type="character" w:customStyle="1" w:styleId="s1">
    <w:name w:val="s1"/>
    <w:basedOn w:val="DefaultParagraphFont"/>
    <w:rsid w:val="00B46293"/>
  </w:style>
  <w:style w:type="character" w:styleId="FollowedHyperlink">
    <w:name w:val="FollowedHyperlink"/>
    <w:basedOn w:val="DefaultParagraphFont"/>
    <w:uiPriority w:val="99"/>
    <w:semiHidden/>
    <w:unhideWhenUsed/>
    <w:rsid w:val="001F2B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yjzhu@ucdavis.edu" TargetMode="External"/><Relationship Id="rId13" Type="http://schemas.openxmlformats.org/officeDocument/2006/relationships/hyperlink" Target="http://dx.doi.org/10.1016/j.fcr.2014.03.005" TargetMode="External"/><Relationship Id="rId18" Type="http://schemas.openxmlformats.org/officeDocument/2006/relationships/hyperlink" Target="https://www.soils.org/files/students/nothing-is-impossible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soc.confex.com/scisoc/2014SES/webprogram/Paper84607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ink.springer.com/article/10.1007/s10533-015-0166-4" TargetMode="External"/><Relationship Id="rId17" Type="http://schemas.openxmlformats.org/officeDocument/2006/relationships/hyperlink" Target="http://www.calrecycle.ca.gov/Publications/Detail.aspx?PublicationID=154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alrecycle.ca.gov/Publications/Detail.aspx?PublicationID=153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science/article/pii/S003807171930163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advances.sciencemag.org/content/4/1/eaao3477/tab-e-letters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ink.springer.com/article/10.1007/s42832-019-0005-y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dpi.com/2571-8789/3/4/76" TargetMode="External"/><Relationship Id="rId14" Type="http://schemas.openxmlformats.org/officeDocument/2006/relationships/hyperlink" Target="http://c.wanfangdata.com.cn/Periodical-caoyekx.aspx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507A7-171B-4440-80F9-F6A5DEEC8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12</Pages>
  <Words>5049</Words>
  <Characters>28785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</Company>
  <LinksUpToDate>false</LinksUpToDate>
  <CharactersWithSpaces>33767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Weil</dc:creator>
  <cp:lastModifiedBy>Xia Zhu Barker</cp:lastModifiedBy>
  <cp:revision>17</cp:revision>
  <cp:lastPrinted>2018-10-03T19:11:00Z</cp:lastPrinted>
  <dcterms:created xsi:type="dcterms:W3CDTF">2019-08-06T23:01:00Z</dcterms:created>
  <dcterms:modified xsi:type="dcterms:W3CDTF">2020-03-03T21:11:00Z</dcterms:modified>
</cp:coreProperties>
</file>